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73" w:rsidRPr="00D3666A" w:rsidRDefault="00EF6A73" w:rsidP="00EF6A73">
      <w:pPr>
        <w:widowControl/>
        <w:jc w:val="left"/>
        <w:rPr>
          <w:rFonts w:ascii="方正黑体_GBK" w:eastAsia="方正黑体_GBK" w:hAnsi="黑体" w:cs="方正黑体_GBK"/>
          <w:sz w:val="32"/>
          <w:szCs w:val="32"/>
        </w:rPr>
      </w:pPr>
      <w:r w:rsidRPr="00D3666A">
        <w:rPr>
          <w:rFonts w:ascii="方正黑体_GBK" w:eastAsia="方正黑体_GBK" w:hAnsi="黑体" w:cs="方正黑体_GBK" w:hint="eastAsia"/>
          <w:sz w:val="32"/>
          <w:szCs w:val="32"/>
        </w:rPr>
        <w:t>附件</w:t>
      </w:r>
      <w:r w:rsidRPr="00D3666A">
        <w:rPr>
          <w:rFonts w:ascii="方正黑体_GBK" w:eastAsia="方正黑体_GBK" w:hAnsi="黑体" w:cs="方正黑体_GBK"/>
          <w:sz w:val="32"/>
          <w:szCs w:val="32"/>
        </w:rPr>
        <w:t>1</w:t>
      </w:r>
    </w:p>
    <w:p w:rsidR="00EF6A73" w:rsidRPr="00320873" w:rsidRDefault="00EF6A73" w:rsidP="00EF6A73">
      <w:pPr>
        <w:snapToGrid w:val="0"/>
        <w:spacing w:line="360" w:lineRule="auto"/>
        <w:ind w:firstLine="540"/>
        <w:rPr>
          <w:sz w:val="30"/>
          <w:szCs w:val="30"/>
        </w:rPr>
      </w:pPr>
    </w:p>
    <w:p w:rsidR="00EF6A73" w:rsidRPr="00320873" w:rsidRDefault="00EF6A73" w:rsidP="00EF6A73">
      <w:pPr>
        <w:snapToGrid w:val="0"/>
        <w:spacing w:line="360" w:lineRule="auto"/>
        <w:ind w:firstLine="540"/>
      </w:pPr>
    </w:p>
    <w:p w:rsidR="00EF6A73" w:rsidRPr="00320873" w:rsidRDefault="00EF6A73" w:rsidP="00EF6A73">
      <w:pPr>
        <w:snapToGrid w:val="0"/>
        <w:spacing w:line="360" w:lineRule="auto"/>
        <w:ind w:firstLine="540"/>
      </w:pPr>
    </w:p>
    <w:p w:rsidR="00EF6A73" w:rsidRPr="00320873" w:rsidRDefault="00EF6A73" w:rsidP="00EF6A73">
      <w:pPr>
        <w:snapToGrid w:val="0"/>
        <w:spacing w:line="360" w:lineRule="auto"/>
        <w:ind w:firstLine="540"/>
      </w:pPr>
    </w:p>
    <w:p w:rsidR="00EF6A73" w:rsidRPr="00320873" w:rsidRDefault="00EF6A73" w:rsidP="00EF6A73">
      <w:pPr>
        <w:ind w:firstLine="540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320873">
        <w:rPr>
          <w:rFonts w:ascii="方正小标宋_GBK" w:eastAsia="方正小标宋_GBK" w:hAnsi="方正小标宋_GBK" w:cs="方正小标宋_GBK" w:hint="eastAsia"/>
          <w:sz w:val="44"/>
          <w:szCs w:val="44"/>
        </w:rPr>
        <w:t>××工程竣工验收报告</w:t>
      </w: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="540"/>
      </w:pPr>
    </w:p>
    <w:p w:rsidR="00EF6A73" w:rsidRPr="00320873" w:rsidRDefault="00EF6A73" w:rsidP="00EF6A73">
      <w:pPr>
        <w:ind w:firstLineChars="268" w:firstLine="858"/>
        <w:rPr>
          <w:rFonts w:ascii="方正楷体_GBK" w:eastAsia="方正楷体_GBK"/>
          <w:sz w:val="32"/>
          <w:szCs w:val="32"/>
        </w:rPr>
      </w:pPr>
      <w:r w:rsidRPr="00320873">
        <w:rPr>
          <w:rFonts w:ascii="方正楷体_GBK" w:eastAsia="方正楷体_GBK" w:cs="方正楷体_GBK" w:hint="eastAsia"/>
          <w:sz w:val="32"/>
          <w:szCs w:val="32"/>
        </w:rPr>
        <w:t>编写单位：</w:t>
      </w:r>
    </w:p>
    <w:p w:rsidR="00EF6A73" w:rsidRPr="00320873" w:rsidRDefault="00EF6A73" w:rsidP="00EF6A73">
      <w:pPr>
        <w:ind w:firstLineChars="268" w:firstLine="858"/>
        <w:rPr>
          <w:rFonts w:ascii="方正楷体_GBK" w:eastAsia="方正楷体_GBK"/>
          <w:sz w:val="32"/>
          <w:szCs w:val="32"/>
        </w:rPr>
      </w:pPr>
      <w:r w:rsidRPr="00320873">
        <w:rPr>
          <w:rFonts w:ascii="方正楷体_GBK" w:eastAsia="方正楷体_GBK" w:cs="方正楷体_GBK" w:hint="eastAsia"/>
          <w:sz w:val="32"/>
          <w:szCs w:val="32"/>
        </w:rPr>
        <w:t>编写日期：</w:t>
      </w:r>
    </w:p>
    <w:p w:rsidR="00EF6A73" w:rsidRPr="00320873" w:rsidRDefault="00EF6A73" w:rsidP="00EF6A73">
      <w:pPr>
        <w:spacing w:line="360" w:lineRule="auto"/>
      </w:pPr>
    </w:p>
    <w:p w:rsidR="00EF6A73" w:rsidRDefault="00EF6A73" w:rsidP="00EF6A73">
      <w:pPr>
        <w:widowControl/>
        <w:ind w:firstLineChars="200" w:firstLine="560"/>
        <w:jc w:val="left"/>
        <w:rPr>
          <w:rFonts w:ascii="方正黑体_GBK" w:eastAsia="方正黑体_GBK" w:cs="方正黑体_GBK" w:hint="eastAsia"/>
          <w:sz w:val="32"/>
          <w:szCs w:val="32"/>
        </w:rPr>
      </w:pPr>
      <w:r w:rsidRPr="00320873">
        <w:rPr>
          <w:rFonts w:eastAsia="仿宋_GB2312"/>
          <w:sz w:val="28"/>
          <w:szCs w:val="28"/>
        </w:rPr>
        <w:br w:type="page"/>
      </w:r>
      <w:r w:rsidRPr="00320873">
        <w:rPr>
          <w:rFonts w:ascii="方正黑体_GBK" w:eastAsia="方正黑体_GBK" w:cs="方正黑体_GBK" w:hint="eastAsia"/>
          <w:sz w:val="32"/>
          <w:szCs w:val="32"/>
        </w:rPr>
        <w:lastRenderedPageBreak/>
        <w:t>一、项目单位工作报告</w:t>
      </w:r>
    </w:p>
    <w:p w:rsidR="00EF6A73" w:rsidRPr="00320873" w:rsidRDefault="00EF6A73" w:rsidP="00EF6A73">
      <w:pPr>
        <w:widowControl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第一章  工程概况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建设依据：行政主管部门有关审批、核准或者备案证明文件。注明文件文号、名称和时间等。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地理位置：概括描述相对位置并注明经纬度。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自然条件：地形、地质、水文和气象等主要特征。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审批、核准或者备案的建设规模、标准、能力和总投资。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5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工程建设实际内容，包括泊位数量、等级、吞吐能力，码头前沿设计底高程，以及进出港口的航道等级，防波堤长度、顶高程，锚地面积、性质、底高程，护岸长度、顶高程等。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6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项目单位、主要设计、施工（含设备制造、安装）、监理单位、</w:t>
      </w:r>
      <w:r w:rsidRPr="00AB461C">
        <w:rPr>
          <w:rFonts w:ascii="方正仿宋_GBK" w:eastAsia="方正仿宋_GBK" w:cs="方正仿宋_GBK" w:hint="eastAsia"/>
          <w:sz w:val="32"/>
          <w:szCs w:val="32"/>
        </w:rPr>
        <w:t>负有质量监督管理职责的机构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等名称。</w:t>
      </w:r>
    </w:p>
    <w:p w:rsidR="00EF6A73" w:rsidRPr="00320873" w:rsidRDefault="00EF6A73" w:rsidP="00EF6A73">
      <w:pPr>
        <w:tabs>
          <w:tab w:val="left" w:pos="1080"/>
        </w:tabs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7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开、完工日期。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第二章  招投标及合同管理</w:t>
      </w:r>
    </w:p>
    <w:p w:rsidR="00EF6A73" w:rsidRPr="00320873" w:rsidRDefault="00EF6A73" w:rsidP="00EF6A73">
      <w:pPr>
        <w:pStyle w:val="1"/>
        <w:snapToGrid w:val="0"/>
        <w:spacing w:line="560" w:lineRule="exact"/>
        <w:ind w:firstLineChars="200" w:firstLine="640"/>
        <w:rPr>
          <w:rFonts w:ascii="方正仿宋_GBK" w:eastAsia="方正仿宋_GBK" w:cs="Times New Roman"/>
          <w:color w:val="auto"/>
          <w:sz w:val="32"/>
          <w:szCs w:val="32"/>
        </w:rPr>
      </w:pPr>
      <w:r w:rsidRPr="00320873">
        <w:rPr>
          <w:rFonts w:ascii="方正仿宋_GBK" w:eastAsia="方正仿宋_GBK" w:cs="方正仿宋_GBK" w:hint="eastAsia"/>
          <w:color w:val="auto"/>
          <w:sz w:val="32"/>
          <w:szCs w:val="32"/>
        </w:rPr>
        <w:t>概述招标、投标情况，合同的签订及执行情况。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第三章  工程建设情况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详细叙述各单项工程的工程总量、开工和完工时间、主要设计变更内容、工程中采用的主要施工工艺等；工程事故的处理；对各单项工程中的主要单位工程应当着重说明其结构特点、特殊</w:t>
      </w:r>
      <w:r w:rsidRPr="00320873">
        <w:rPr>
          <w:rFonts w:ascii="方正仿宋_GBK" w:eastAsia="方正仿宋_GBK" w:cs="方正仿宋_GBK" w:hint="eastAsia"/>
          <w:sz w:val="32"/>
          <w:szCs w:val="32"/>
        </w:rPr>
        <w:lastRenderedPageBreak/>
        <w:t>使用要求和建设情况，同时</w:t>
      </w:r>
      <w:proofErr w:type="gramStart"/>
      <w:r w:rsidRPr="00320873">
        <w:rPr>
          <w:rFonts w:ascii="方正仿宋_GBK" w:eastAsia="方正仿宋_GBK" w:cs="方正仿宋_GBK" w:hint="eastAsia"/>
          <w:sz w:val="32"/>
          <w:szCs w:val="32"/>
        </w:rPr>
        <w:t>附工程</w:t>
      </w:r>
      <w:proofErr w:type="gramEnd"/>
      <w:r w:rsidRPr="00320873">
        <w:rPr>
          <w:rFonts w:ascii="方正仿宋_GBK" w:eastAsia="方正仿宋_GBK" w:cs="方正仿宋_GBK" w:hint="eastAsia"/>
          <w:sz w:val="32"/>
          <w:szCs w:val="32"/>
        </w:rPr>
        <w:t>建设项目一览表。</w:t>
      </w:r>
    </w:p>
    <w:p w:rsidR="00EF6A73" w:rsidRPr="00320873" w:rsidRDefault="00EF6A73" w:rsidP="00EF6A73">
      <w:pPr>
        <w:pStyle w:val="21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单项工程建设情况的内容按照初步设计文件编制的章节顺序编写。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第四章  工艺设备</w:t>
      </w:r>
    </w:p>
    <w:p w:rsidR="00EF6A73" w:rsidRPr="00320873" w:rsidRDefault="00EF6A73" w:rsidP="00EF6A73">
      <w:pPr>
        <w:pStyle w:val="1"/>
        <w:snapToGrid w:val="0"/>
        <w:spacing w:line="560" w:lineRule="exact"/>
        <w:ind w:firstLineChars="200" w:firstLine="640"/>
        <w:rPr>
          <w:rFonts w:ascii="方正仿宋_GBK" w:eastAsia="方正仿宋_GBK" w:cs="Times New Roman"/>
          <w:color w:val="auto"/>
          <w:sz w:val="32"/>
          <w:szCs w:val="32"/>
        </w:rPr>
      </w:pPr>
      <w:r w:rsidRPr="00320873">
        <w:rPr>
          <w:rFonts w:ascii="方正仿宋_GBK" w:eastAsia="方正仿宋_GBK" w:cs="方正仿宋_GBK" w:hint="eastAsia"/>
          <w:color w:val="auto"/>
          <w:sz w:val="32"/>
          <w:szCs w:val="32"/>
        </w:rPr>
        <w:t>概述主要工艺流程，机械设备和工作车船的数量及其性能参数、制造厂家和供货、安装、调试情况，同时附机械设备一览表。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第五章  环保、安全、职业病防护、消防和档案</w:t>
      </w: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专项验收或者备案情况</w:t>
      </w:r>
    </w:p>
    <w:p w:rsidR="00EF6A73" w:rsidRPr="00320873" w:rsidRDefault="00EF6A73" w:rsidP="00EF6A73">
      <w:pPr>
        <w:pStyle w:val="1"/>
        <w:snapToGrid w:val="0"/>
        <w:spacing w:line="560" w:lineRule="exact"/>
        <w:ind w:firstLineChars="200" w:firstLine="640"/>
        <w:rPr>
          <w:rFonts w:ascii="方正仿宋_GBK" w:eastAsia="方正仿宋_GBK" w:cs="Times New Roman"/>
          <w:color w:val="auto"/>
          <w:sz w:val="32"/>
          <w:szCs w:val="32"/>
        </w:rPr>
      </w:pPr>
      <w:r w:rsidRPr="00320873">
        <w:rPr>
          <w:rFonts w:ascii="方正仿宋_GBK" w:eastAsia="方正仿宋_GBK" w:cs="方正仿宋_GBK" w:hint="eastAsia"/>
          <w:color w:val="auto"/>
          <w:sz w:val="32"/>
          <w:szCs w:val="32"/>
        </w:rPr>
        <w:t>概述有关环境保护、安全、职业病防护、消防等设施主要建设情况，工程档案资料归档情况，以及相关专项验收或者备案情况。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第六章  交工验收和工程质量</w:t>
      </w:r>
    </w:p>
    <w:p w:rsidR="00EF6A73" w:rsidRPr="00320873" w:rsidRDefault="00EF6A73" w:rsidP="00EF6A73">
      <w:pPr>
        <w:pStyle w:val="1"/>
        <w:snapToGrid w:val="0"/>
        <w:spacing w:line="560" w:lineRule="exact"/>
        <w:ind w:firstLineChars="200" w:firstLine="640"/>
        <w:rPr>
          <w:rFonts w:ascii="方正仿宋_GBK" w:eastAsia="方正仿宋_GBK" w:cs="Times New Roman"/>
          <w:color w:val="auto"/>
          <w:sz w:val="32"/>
          <w:szCs w:val="32"/>
        </w:rPr>
      </w:pPr>
      <w:r w:rsidRPr="00320873">
        <w:rPr>
          <w:rFonts w:ascii="方正仿宋_GBK" w:eastAsia="方正仿宋_GBK" w:cs="方正仿宋_GBK" w:hint="eastAsia"/>
          <w:color w:val="auto"/>
          <w:sz w:val="32"/>
          <w:szCs w:val="32"/>
        </w:rPr>
        <w:t>概述交工验收情况。根据交工质量核验意见，综述工程质量评定情况以及存在问题的处理情况。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第七章  工程建设强制性标准执行情况</w:t>
      </w:r>
    </w:p>
    <w:p w:rsidR="00EF6A73" w:rsidRPr="00320873" w:rsidRDefault="00EF6A73" w:rsidP="00EF6A73">
      <w:pPr>
        <w:snapToGrid w:val="0"/>
        <w:spacing w:line="560" w:lineRule="exact"/>
        <w:ind w:firstLine="48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概述工程建设、设计、施工、监理各方执行工程建设强制性标准的情况。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lastRenderedPageBreak/>
        <w:t>第八章  竣工决算</w:t>
      </w:r>
    </w:p>
    <w:p w:rsidR="00EF6A73" w:rsidRPr="00320873" w:rsidRDefault="00EF6A73" w:rsidP="00EF6A73">
      <w:pPr>
        <w:snapToGrid w:val="0"/>
        <w:spacing w:line="560" w:lineRule="exact"/>
        <w:ind w:firstLine="48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概述竣工决算情况，按照国家有关规定需要进行审计的，应当概述竣工决算审计报告主要结论。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第九章  问题和建议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如实反映工程建设存在的主要问题并提出建议意见。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二、设计单位工作报告</w:t>
      </w:r>
    </w:p>
    <w:p w:rsidR="00EF6A73" w:rsidRPr="00320873" w:rsidRDefault="00EF6A73" w:rsidP="00EF6A73">
      <w:pPr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概述主要设计单位的设计范围和内容，设计组织与服务，主要设计变更内容、理由及批准情况，工程建设强制性标准执行情况，技术创新与关键技术的处理，设计符合性评价意见，总结设计经验，存在的主要问题与建议等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三、施工单位工作报告</w:t>
      </w:r>
    </w:p>
    <w:p w:rsidR="00EF6A73" w:rsidRPr="00320873" w:rsidRDefault="00EF6A73" w:rsidP="00EF6A73">
      <w:pPr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概述主要施工单位的施工范围和内容，质量管理体系、质量控制和施工组织形式，主要施工工艺，施工管理措施，工程建设强制性标准执行情况，施工技术创新与关键技术的处理，安全生产风险管理情况，总结施工经验，存在的主要问题与建议等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四、监理单位工作报告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概述主要监理单位的监理范围和内容，监理依据，监理组织机构，监理工作质量管理体系，监理主要工作开展情况，工程建设强制性标准执行情况，施工中主要问题的处理情况，对工程质量、安全、投资、进度、环境保护工作评价，对施工单位质量管理体系的评价，总结监理经验，存在的主要问题与建议等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lastRenderedPageBreak/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五、交工质量核验意见</w:t>
      </w:r>
    </w:p>
    <w:p w:rsidR="00EF6A73" w:rsidRPr="00320873" w:rsidRDefault="00EF6A73" w:rsidP="00EF6A73">
      <w:pPr>
        <w:snapToGrid w:val="0"/>
        <w:spacing w:line="560" w:lineRule="exact"/>
        <w:rPr>
          <w:rFonts w:ascii="方正仿宋_GBK" w:eastAsia="方正仿宋_GBK"/>
          <w:sz w:val="32"/>
          <w:szCs w:val="32"/>
          <w:bdr w:val="single" w:sz="4" w:space="0" w:color="auto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提供</w:t>
      </w:r>
      <w:r w:rsidRPr="00AB461C">
        <w:rPr>
          <w:rFonts w:ascii="方正仿宋_GBK" w:eastAsia="方正仿宋_GBK" w:cs="方正仿宋_GBK" w:hint="eastAsia"/>
          <w:sz w:val="32"/>
          <w:szCs w:val="32"/>
        </w:rPr>
        <w:t>负有质量监督管理职责的机构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出具的交工质量核验意见。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六、竣工决算报告</w:t>
      </w:r>
    </w:p>
    <w:p w:rsidR="00EF6A73" w:rsidRPr="00320873" w:rsidRDefault="00EF6A73" w:rsidP="00EF6A73">
      <w:pPr>
        <w:snapToGrid w:val="0"/>
        <w:spacing w:line="560" w:lineRule="exact"/>
        <w:ind w:firstLine="5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按照规定编制竣工决算报告。按照国家有关规定需要审计的，应当包括竣工决算审计报告。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七、专项验收或者备案文件</w:t>
      </w:r>
    </w:p>
    <w:p w:rsidR="00EF6A73" w:rsidRPr="00320873" w:rsidRDefault="00EF6A73" w:rsidP="00EF6A73">
      <w:pPr>
        <w:snapToGrid w:val="0"/>
        <w:spacing w:line="560" w:lineRule="exact"/>
        <w:ind w:firstLine="5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环境保护、安全、职业病防护、消防、工程档案等按照有关规定通过验收或者备案的相关文件。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ascii="方正黑体_GBK" w:eastAsia="方正黑体_GBK" w:cs="方正黑体_GBK"/>
          <w:sz w:val="32"/>
          <w:szCs w:val="32"/>
        </w:rPr>
        <w:t xml:space="preserve">    </w:t>
      </w:r>
      <w:r w:rsidRPr="00320873">
        <w:rPr>
          <w:rFonts w:ascii="方正黑体_GBK" w:eastAsia="方正黑体_GBK" w:cs="方正黑体_GBK" w:hint="eastAsia"/>
          <w:sz w:val="32"/>
          <w:szCs w:val="32"/>
        </w:rPr>
        <w:t>八、有关批准文件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主要包括：工程审批、核准、备案等立项文件或者证明，初步设计、施工图设计、设计变更批准文件；环境保护、安全、职业病防护、消防等审批（审查、评估、评价）等各</w:t>
      </w:r>
      <w:proofErr w:type="gramStart"/>
      <w:r w:rsidRPr="00320873">
        <w:rPr>
          <w:rFonts w:ascii="方正仿宋_GBK" w:eastAsia="方正仿宋_GBK" w:cs="方正仿宋_GBK" w:hint="eastAsia"/>
          <w:sz w:val="32"/>
          <w:szCs w:val="32"/>
        </w:rPr>
        <w:t>类批准</w:t>
      </w:r>
      <w:proofErr w:type="gramEnd"/>
      <w:r w:rsidRPr="00320873">
        <w:rPr>
          <w:rFonts w:ascii="方正仿宋_GBK" w:eastAsia="方正仿宋_GBK" w:cs="方正仿宋_GBK" w:hint="eastAsia"/>
          <w:sz w:val="32"/>
          <w:szCs w:val="32"/>
        </w:rPr>
        <w:t>文件。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F6A73" w:rsidRPr="00320873" w:rsidRDefault="00EF6A73" w:rsidP="00EF6A73">
      <w:pPr>
        <w:snapToGrid w:val="0"/>
        <w:spacing w:line="560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附件：主要包括港区形势图、总平面布置图及能够反映工程特点的部分图片</w:t>
      </w:r>
    </w:p>
    <w:p w:rsidR="00EF6A73" w:rsidRPr="00320873" w:rsidRDefault="00EF6A73" w:rsidP="00EF6A73">
      <w:pPr>
        <w:snapToGrid w:val="0"/>
        <w:spacing w:line="580" w:lineRule="exact"/>
        <w:ind w:firstLineChars="200" w:firstLine="560"/>
        <w:rPr>
          <w:rFonts w:eastAsia="仿宋_GB2312"/>
          <w:sz w:val="28"/>
          <w:szCs w:val="28"/>
        </w:rPr>
      </w:pPr>
    </w:p>
    <w:p w:rsidR="00EF6A73" w:rsidRPr="00320873" w:rsidRDefault="00EF6A73" w:rsidP="00EF6A73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EF6A73" w:rsidRPr="00D6792E" w:rsidRDefault="00EF6A73" w:rsidP="00EF6A73">
      <w:pPr>
        <w:snapToGrid w:val="0"/>
        <w:spacing w:line="580" w:lineRule="exact"/>
        <w:rPr>
          <w:rFonts w:ascii="方正黑体_GBK" w:eastAsia="方正黑体_GBK"/>
          <w:sz w:val="32"/>
          <w:szCs w:val="32"/>
        </w:rPr>
      </w:pPr>
      <w:r w:rsidRPr="00320873">
        <w:rPr>
          <w:rFonts w:eastAsia="仿宋_GB2312"/>
          <w:sz w:val="32"/>
          <w:szCs w:val="32"/>
        </w:rPr>
        <w:br w:type="page"/>
      </w:r>
      <w:r w:rsidRPr="00D6792E">
        <w:rPr>
          <w:rFonts w:ascii="方正黑体_GBK" w:eastAsia="方正黑体_GBK" w:hAnsi="黑体" w:cs="方正黑体_GBK" w:hint="eastAsia"/>
          <w:sz w:val="32"/>
          <w:szCs w:val="32"/>
        </w:rPr>
        <w:lastRenderedPageBreak/>
        <w:t>附件</w:t>
      </w:r>
      <w:r w:rsidRPr="00D6792E">
        <w:rPr>
          <w:rFonts w:ascii="方正黑体_GBK" w:eastAsia="方正黑体_GBK" w:hAnsi="黑体" w:cs="方正黑体_GBK"/>
          <w:sz w:val="32"/>
          <w:szCs w:val="32"/>
        </w:rPr>
        <w:t>2</w:t>
      </w:r>
    </w:p>
    <w:p w:rsidR="00EF6A73" w:rsidRPr="00320873" w:rsidRDefault="00EF6A73" w:rsidP="00EF6A73">
      <w:pPr>
        <w:snapToGrid w:val="0"/>
        <w:spacing w:line="360" w:lineRule="auto"/>
        <w:rPr>
          <w:rFonts w:eastAsia="仿宋_GB2312"/>
          <w:sz w:val="30"/>
          <w:szCs w:val="30"/>
        </w:rPr>
      </w:pPr>
    </w:p>
    <w:p w:rsidR="00EF6A73" w:rsidRPr="00320873" w:rsidRDefault="00EF6A73" w:rsidP="00EF6A73">
      <w:pPr>
        <w:snapToGrid w:val="0"/>
        <w:spacing w:line="360" w:lineRule="auto"/>
        <w:rPr>
          <w:rFonts w:eastAsia="黑体"/>
          <w:sz w:val="30"/>
          <w:szCs w:val="30"/>
        </w:rPr>
      </w:pPr>
    </w:p>
    <w:p w:rsidR="00EF6A73" w:rsidRPr="00320873" w:rsidRDefault="00EF6A73" w:rsidP="00EF6A73">
      <w:pPr>
        <w:snapToGrid w:val="0"/>
        <w:spacing w:line="360" w:lineRule="auto"/>
        <w:rPr>
          <w:rFonts w:eastAsia="黑体"/>
          <w:sz w:val="30"/>
          <w:szCs w:val="30"/>
        </w:rPr>
      </w:pPr>
    </w:p>
    <w:p w:rsidR="00EF6A73" w:rsidRPr="00320873" w:rsidRDefault="00EF6A73" w:rsidP="00EF6A73">
      <w:pPr>
        <w:snapToGrid w:val="0"/>
        <w:spacing w:line="360" w:lineRule="auto"/>
        <w:rPr>
          <w:rFonts w:eastAsia="黑体"/>
          <w:sz w:val="28"/>
          <w:szCs w:val="28"/>
        </w:rPr>
      </w:pPr>
    </w:p>
    <w:p w:rsidR="00EF6A73" w:rsidRPr="00320873" w:rsidRDefault="00EF6A73" w:rsidP="00EF6A73">
      <w:pPr>
        <w:ind w:firstLine="540"/>
        <w:jc w:val="center"/>
        <w:rPr>
          <w:rFonts w:ascii="方正小标宋_GBK" w:eastAsia="方正小标宋_GBK"/>
          <w:sz w:val="44"/>
          <w:szCs w:val="44"/>
        </w:rPr>
      </w:pPr>
      <w:r w:rsidRPr="00320873">
        <w:rPr>
          <w:rFonts w:ascii="方正小标宋_GBK" w:eastAsia="方正小标宋_GBK" w:cs="方正小标宋_GBK" w:hint="eastAsia"/>
          <w:sz w:val="44"/>
          <w:szCs w:val="44"/>
        </w:rPr>
        <w:t>××工程竣工验收现场核查报告</w:t>
      </w: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华文细黑"/>
          <w:sz w:val="32"/>
          <w:szCs w:val="32"/>
        </w:rPr>
      </w:pPr>
    </w:p>
    <w:p w:rsidR="00EF6A73" w:rsidRPr="00320873" w:rsidRDefault="00EF6A73" w:rsidP="00EF6A73">
      <w:pPr>
        <w:ind w:firstLine="540"/>
        <w:jc w:val="center"/>
        <w:rPr>
          <w:rFonts w:ascii="方正楷体_GBK" w:eastAsia="方正楷体_GBK"/>
          <w:sz w:val="30"/>
          <w:szCs w:val="30"/>
        </w:rPr>
      </w:pPr>
      <w:r w:rsidRPr="00320873">
        <w:rPr>
          <w:rFonts w:ascii="方正楷体_GBK" w:eastAsia="方正楷体_GBK" w:cs="方正楷体_GBK" w:hint="eastAsia"/>
          <w:sz w:val="30"/>
          <w:szCs w:val="30"/>
        </w:rPr>
        <w:t>竣工验收现场核查组</w:t>
      </w:r>
    </w:p>
    <w:p w:rsidR="00EF6A73" w:rsidRPr="00320873" w:rsidRDefault="00EF6A73" w:rsidP="00EF6A73">
      <w:pPr>
        <w:ind w:firstLine="540"/>
        <w:jc w:val="center"/>
        <w:rPr>
          <w:rFonts w:ascii="方正小标宋_GBK" w:eastAsia="方正小标宋_GBK"/>
          <w:sz w:val="32"/>
          <w:szCs w:val="32"/>
        </w:rPr>
      </w:pPr>
      <w:r w:rsidRPr="00320873">
        <w:rPr>
          <w:rFonts w:ascii="方正楷体_GBK" w:eastAsia="方正楷体_GBK" w:cs="方正楷体_GBK" w:hint="eastAsia"/>
          <w:sz w:val="30"/>
          <w:szCs w:val="30"/>
        </w:rPr>
        <w:t>年</w:t>
      </w:r>
      <w:r w:rsidRPr="00320873">
        <w:rPr>
          <w:rFonts w:ascii="方正楷体_GBK" w:eastAsia="方正楷体_GBK" w:cs="方正楷体_GBK"/>
          <w:sz w:val="30"/>
          <w:szCs w:val="30"/>
        </w:rPr>
        <w:t xml:space="preserve">   </w:t>
      </w:r>
      <w:r w:rsidRPr="00320873">
        <w:rPr>
          <w:rFonts w:ascii="方正楷体_GBK" w:eastAsia="方正楷体_GBK" w:cs="方正楷体_GBK" w:hint="eastAsia"/>
          <w:sz w:val="30"/>
          <w:szCs w:val="30"/>
        </w:rPr>
        <w:t>月</w:t>
      </w:r>
      <w:r w:rsidRPr="00320873">
        <w:rPr>
          <w:rFonts w:ascii="方正楷体_GBK" w:eastAsia="方正楷体_GBK" w:cs="方正楷体_GBK"/>
          <w:sz w:val="30"/>
          <w:szCs w:val="30"/>
        </w:rPr>
        <w:t xml:space="preserve">   </w:t>
      </w:r>
      <w:r w:rsidRPr="00320873">
        <w:rPr>
          <w:rFonts w:ascii="方正楷体_GBK" w:eastAsia="方正楷体_GBK" w:cs="方正楷体_GBK" w:hint="eastAsia"/>
          <w:sz w:val="30"/>
          <w:szCs w:val="30"/>
        </w:rPr>
        <w:t>日</w:t>
      </w:r>
      <w:r w:rsidRPr="00320873">
        <w:rPr>
          <w:rFonts w:ascii="方正楷体_GBK" w:eastAsia="方正楷体_GBK"/>
          <w:sz w:val="30"/>
          <w:szCs w:val="30"/>
        </w:rPr>
        <w:br w:type="page"/>
      </w:r>
      <w:r w:rsidRPr="00320873">
        <w:rPr>
          <w:rFonts w:ascii="方正小标宋_GBK" w:eastAsia="方正小标宋_GBK" w:cs="方正小标宋_GBK" w:hint="eastAsia"/>
          <w:sz w:val="32"/>
          <w:szCs w:val="32"/>
        </w:rPr>
        <w:lastRenderedPageBreak/>
        <w:t>前</w:t>
      </w:r>
      <w:r w:rsidRPr="00320873">
        <w:rPr>
          <w:rFonts w:ascii="方正小标宋_GBK" w:eastAsia="方正小标宋_GBK" w:cs="方正小标宋_GBK"/>
          <w:sz w:val="32"/>
          <w:szCs w:val="32"/>
        </w:rPr>
        <w:t xml:space="preserve">  </w:t>
      </w:r>
      <w:r w:rsidRPr="00320873">
        <w:rPr>
          <w:rFonts w:ascii="方正小标宋_GBK" w:eastAsia="方正小标宋_GBK" w:cs="方正小标宋_GBK" w:hint="eastAsia"/>
          <w:sz w:val="32"/>
          <w:szCs w:val="32"/>
        </w:rPr>
        <w:t>言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概述现场核查组组成，工作开展情况等。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第一章  工程概况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概述工程建设规模、主要建设内容和投资、工程建设依据，主要工程参建单位，工程开工、完工日期等。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第二章  竣工验收现场核查工作情况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检查工程执行有关部门批准文件情况；</w:t>
      </w:r>
      <w:r w:rsidRPr="00320873">
        <w:rPr>
          <w:rFonts w:ascii="方正仿宋_GBK" w:eastAsia="方正仿宋_GBK" w:cs="方正仿宋_GBK"/>
          <w:sz w:val="32"/>
          <w:szCs w:val="32"/>
        </w:rPr>
        <w:t xml:space="preserve"> 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检查工程实体质量；</w:t>
      </w:r>
      <w:r w:rsidRPr="00320873">
        <w:rPr>
          <w:rFonts w:ascii="方正仿宋_GBK" w:eastAsia="方正仿宋_GBK" w:cs="方正仿宋_GBK"/>
          <w:sz w:val="32"/>
          <w:szCs w:val="32"/>
        </w:rPr>
        <w:t xml:space="preserve"> 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检查工程合同履约情况；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检查工程执行强制性标准情况；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5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检查环境保护设施、安全设施、职业病防护设施、消防设施、档案等验收或者备案情况；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6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检查竣工验收报告编制情况；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7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检查廉政建设合同执行情况。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8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检查其他管理部门专项验收情况。</w:t>
      </w:r>
    </w:p>
    <w:p w:rsidR="00EF6A73" w:rsidRPr="00320873" w:rsidRDefault="00EF6A73" w:rsidP="00EF6A73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EF6A73" w:rsidRPr="00D6792E" w:rsidRDefault="00EF6A73" w:rsidP="00EF6A73">
      <w:pPr>
        <w:snapToGrid w:val="0"/>
        <w:spacing w:line="56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D6792E">
        <w:rPr>
          <w:rFonts w:ascii="方正黑体_GBK" w:eastAsia="方正黑体_GBK" w:cs="方正小标宋_GBK" w:hint="eastAsia"/>
          <w:sz w:val="32"/>
          <w:szCs w:val="32"/>
        </w:rPr>
        <w:t>第三章  竣工验收现场核查结论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对港口工程建设、设计、施工、监理等单位的工作</w:t>
      </w:r>
      <w:proofErr w:type="gramStart"/>
      <w:r w:rsidRPr="00320873">
        <w:rPr>
          <w:rFonts w:ascii="方正仿宋_GBK" w:eastAsia="方正仿宋_GBK" w:cs="方正仿宋_GBK" w:hint="eastAsia"/>
          <w:sz w:val="32"/>
          <w:szCs w:val="32"/>
        </w:rPr>
        <w:t>作出</w:t>
      </w:r>
      <w:proofErr w:type="gramEnd"/>
      <w:r w:rsidRPr="00320873">
        <w:rPr>
          <w:rFonts w:ascii="方正仿宋_GBK" w:eastAsia="方正仿宋_GBK" w:cs="方正仿宋_GBK" w:hint="eastAsia"/>
          <w:sz w:val="32"/>
          <w:szCs w:val="32"/>
        </w:rPr>
        <w:t>综合评价；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对工程竣工验收是否合格</w:t>
      </w:r>
      <w:proofErr w:type="gramStart"/>
      <w:r w:rsidRPr="00320873">
        <w:rPr>
          <w:rFonts w:ascii="方正仿宋_GBK" w:eastAsia="方正仿宋_GBK" w:cs="方正仿宋_GBK" w:hint="eastAsia"/>
          <w:sz w:val="32"/>
          <w:szCs w:val="32"/>
        </w:rPr>
        <w:t>作出</w:t>
      </w:r>
      <w:proofErr w:type="gramEnd"/>
      <w:r w:rsidRPr="00320873">
        <w:rPr>
          <w:rFonts w:ascii="方正仿宋_GBK" w:eastAsia="方正仿宋_GBK" w:cs="方正仿宋_GBK" w:hint="eastAsia"/>
          <w:sz w:val="32"/>
          <w:szCs w:val="32"/>
        </w:rPr>
        <w:t>结论；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lastRenderedPageBreak/>
        <w:t>3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现场核查发现的问题及处理意见；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proofErr w:type="gramStart"/>
      <w:r w:rsidRPr="00320873">
        <w:rPr>
          <w:rFonts w:ascii="方正仿宋_GBK" w:eastAsia="方正仿宋_GBK" w:cs="方正仿宋_GBK" w:hint="eastAsia"/>
          <w:sz w:val="32"/>
          <w:szCs w:val="32"/>
        </w:rPr>
        <w:t>对尾留工程</w:t>
      </w:r>
      <w:proofErr w:type="gramEnd"/>
      <w:r w:rsidRPr="00320873">
        <w:rPr>
          <w:rFonts w:ascii="方正仿宋_GBK" w:eastAsia="方正仿宋_GBK" w:cs="方正仿宋_GBK" w:hint="eastAsia"/>
          <w:sz w:val="32"/>
          <w:szCs w:val="32"/>
        </w:rPr>
        <w:t>提出处理意见；</w:t>
      </w:r>
    </w:p>
    <w:p w:rsidR="00EF6A73" w:rsidRPr="00320873" w:rsidRDefault="00EF6A73" w:rsidP="00EF6A73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>5</w:t>
      </w:r>
      <w:r>
        <w:rPr>
          <w:rFonts w:ascii="方正仿宋_GBK" w:eastAsia="方正仿宋_GBK" w:cs="方正仿宋_GBK" w:hint="eastAsia"/>
          <w:sz w:val="32"/>
          <w:szCs w:val="32"/>
        </w:rPr>
        <w:t>．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验收核查组成员对竣工验收的不同意见，现场研究情况，表决情况。</w:t>
      </w:r>
    </w:p>
    <w:p w:rsidR="00EF6A73" w:rsidRPr="00320873" w:rsidRDefault="00EF6A73" w:rsidP="00EF6A73">
      <w:pPr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EF6A73" w:rsidRPr="00320873" w:rsidRDefault="00EF6A73" w:rsidP="00EF6A73">
      <w:pPr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附件：验收组成员签字表</w:t>
      </w:r>
    </w:p>
    <w:p w:rsidR="00EF6A73" w:rsidRPr="00320873" w:rsidRDefault="00EF6A73" w:rsidP="00EF6A73"/>
    <w:p w:rsidR="00EF6A73" w:rsidRDefault="00EF6A73" w:rsidP="00EF6A73">
      <w:pPr>
        <w:ind w:firstLineChars="200" w:firstLine="420"/>
        <w:rPr>
          <w:rFonts w:ascii="方正仿宋_GBK" w:eastAsia="方正仿宋_GBK"/>
          <w:sz w:val="32"/>
          <w:szCs w:val="32"/>
        </w:rPr>
      </w:pPr>
      <w:r w:rsidRPr="00320873">
        <w:tab/>
      </w: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  <w:sectPr w:rsidR="00EF6A73" w:rsidSect="00CF7659">
          <w:footerReference w:type="even" r:id="rId6"/>
          <w:footerReference w:type="default" r:id="rId7"/>
          <w:pgSz w:w="11906" w:h="16838" w:code="9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F6A73" w:rsidRDefault="00EF6A73" w:rsidP="00EF6A73">
      <w:pPr>
        <w:rPr>
          <w:rFonts w:ascii="方正黑体_GBK" w:eastAsia="方正黑体_GBK" w:hAnsi="黑体" w:cs="方正黑体_GBK" w:hint="eastAsia"/>
          <w:sz w:val="32"/>
          <w:szCs w:val="32"/>
        </w:rPr>
      </w:pPr>
      <w:r w:rsidRPr="00D6792E">
        <w:rPr>
          <w:rFonts w:ascii="方正黑体_GBK" w:eastAsia="方正黑体_GBK" w:hAnsi="黑体" w:cs="方正黑体_GBK" w:hint="eastAsia"/>
          <w:sz w:val="32"/>
          <w:szCs w:val="32"/>
        </w:rPr>
        <w:lastRenderedPageBreak/>
        <w:t>附件</w:t>
      </w:r>
      <w:r w:rsidRPr="00D6792E">
        <w:rPr>
          <w:rFonts w:ascii="方正黑体_GBK" w:eastAsia="方正黑体_GBK" w:hAnsi="黑体" w:cs="方正黑体_GBK"/>
          <w:sz w:val="32"/>
          <w:szCs w:val="32"/>
        </w:rPr>
        <w:t>3</w:t>
      </w:r>
    </w:p>
    <w:p w:rsidR="00EF6A73" w:rsidRPr="00D6792E" w:rsidRDefault="00EF6A73" w:rsidP="00EF6A73">
      <w:pPr>
        <w:rPr>
          <w:rFonts w:ascii="方正黑体_GBK" w:eastAsia="方正黑体_GBK" w:hAnsi="黑体" w:cs="方正黑体_GBK" w:hint="eastAsia"/>
          <w:sz w:val="32"/>
          <w:szCs w:val="32"/>
        </w:rPr>
      </w:pPr>
    </w:p>
    <w:p w:rsidR="00EF6A73" w:rsidRPr="00320873" w:rsidRDefault="00EF6A73" w:rsidP="00EF6A73">
      <w:pPr>
        <w:jc w:val="center"/>
        <w:rPr>
          <w:rFonts w:eastAsia="方正小标宋_GBK"/>
          <w:sz w:val="44"/>
          <w:szCs w:val="44"/>
        </w:rPr>
      </w:pPr>
      <w:r w:rsidRPr="00320873">
        <w:rPr>
          <w:rFonts w:eastAsia="方正小标宋_GBK" w:cs="方正小标宋_GBK" w:hint="eastAsia"/>
          <w:sz w:val="44"/>
          <w:szCs w:val="44"/>
        </w:rPr>
        <w:t>港口工程建设项目竣工验收证书</w:t>
      </w:r>
    </w:p>
    <w:p w:rsidR="00EF6A73" w:rsidRDefault="00EF6A73" w:rsidP="00EF6A73">
      <w:pPr>
        <w:ind w:left="640" w:hangingChars="200" w:hanging="640"/>
        <w:rPr>
          <w:rFonts w:ascii="方正仿宋_GBK" w:eastAsia="方正仿宋_GBK" w:cs="方正仿宋_GBK" w:hint="eastAsia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                                                              </w:t>
      </w:r>
    </w:p>
    <w:p w:rsidR="00EF6A73" w:rsidRDefault="00EF6A73" w:rsidP="00EF6A73">
      <w:pPr>
        <w:ind w:left="640" w:hangingChars="200" w:hanging="640"/>
        <w:rPr>
          <w:rFonts w:ascii="方正仿宋_GBK" w:eastAsia="方正仿宋_GBK" w:cs="方正仿宋_GBK" w:hint="eastAsia"/>
          <w:sz w:val="32"/>
          <w:szCs w:val="32"/>
        </w:rPr>
      </w:pPr>
    </w:p>
    <w:p w:rsidR="00EF6A73" w:rsidRPr="00320873" w:rsidRDefault="00EF6A73" w:rsidP="00EF6A73">
      <w:pPr>
        <w:ind w:leftChars="304" w:left="638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编号：</w:t>
      </w:r>
    </w:p>
    <w:p w:rsidR="00EF6A73" w:rsidRPr="00320873" w:rsidRDefault="00EF6A73" w:rsidP="00EF6A7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项目单位：</w:t>
      </w:r>
    </w:p>
    <w:p w:rsidR="00EF6A73" w:rsidRPr="00320873" w:rsidRDefault="00EF6A73" w:rsidP="00EF6A7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工程名称：</w:t>
      </w:r>
    </w:p>
    <w:p w:rsidR="00EF6A73" w:rsidRPr="00320873" w:rsidRDefault="00EF6A73" w:rsidP="00EF6A7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建设依据：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Pr="00320873" w:rsidRDefault="00EF6A73" w:rsidP="00EF6A7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建设规模及主要建设内容：</w:t>
      </w:r>
    </w:p>
    <w:p w:rsidR="00EF6A73" w:rsidRDefault="00EF6A73" w:rsidP="00EF6A73">
      <w:pPr>
        <w:rPr>
          <w:rFonts w:ascii="方正仿宋_GBK" w:eastAsia="方正仿宋_GBK" w:hint="eastAsia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 w:hint="eastAsia"/>
          <w:sz w:val="32"/>
          <w:szCs w:val="32"/>
        </w:rPr>
      </w:pPr>
    </w:p>
    <w:p w:rsidR="00EF6A73" w:rsidRPr="00320873" w:rsidRDefault="00EF6A73" w:rsidP="00EF6A73">
      <w:pPr>
        <w:rPr>
          <w:rFonts w:ascii="方正仿宋_GBK" w:eastAsia="方正仿宋_GBK" w:hint="eastAsia"/>
          <w:sz w:val="32"/>
          <w:szCs w:val="32"/>
        </w:rPr>
      </w:pPr>
    </w:p>
    <w:p w:rsidR="00EF6A73" w:rsidRPr="00320873" w:rsidRDefault="00EF6A73" w:rsidP="00EF6A73">
      <w:pPr>
        <w:ind w:firstLineChars="1800" w:firstLine="576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（章）</w:t>
      </w:r>
    </w:p>
    <w:p w:rsidR="00EF6A73" w:rsidRPr="00320873" w:rsidRDefault="00EF6A73" w:rsidP="00EF6A73">
      <w:pPr>
        <w:ind w:leftChars="2587" w:left="5753" w:hangingChars="100" w:hanging="320"/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 w:hint="eastAsia"/>
          <w:sz w:val="32"/>
          <w:szCs w:val="32"/>
        </w:rPr>
        <w:t>年</w:t>
      </w:r>
      <w:r w:rsidRPr="00320873">
        <w:rPr>
          <w:rFonts w:ascii="方正仿宋_GBK" w:eastAsia="方正仿宋_GBK" w:cs="方正仿宋_GBK"/>
          <w:sz w:val="32"/>
          <w:szCs w:val="32"/>
        </w:rPr>
        <w:t xml:space="preserve">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月</w:t>
      </w:r>
      <w:r w:rsidRPr="00320873">
        <w:rPr>
          <w:rFonts w:ascii="方正仿宋_GBK" w:eastAsia="方正仿宋_GBK" w:cs="方正仿宋_GBK"/>
          <w:sz w:val="32"/>
          <w:szCs w:val="32"/>
        </w:rPr>
        <w:t xml:space="preserve">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日</w:t>
      </w:r>
      <w:r w:rsidRPr="00320873">
        <w:rPr>
          <w:rFonts w:ascii="方正仿宋_GBK" w:eastAsia="方正仿宋_GBK"/>
          <w:sz w:val="32"/>
          <w:szCs w:val="32"/>
        </w:rPr>
        <w:br w:type="page"/>
      </w:r>
    </w:p>
    <w:p w:rsidR="00EF6A73" w:rsidRPr="00320873" w:rsidRDefault="00EF6A73" w:rsidP="00EF6A73">
      <w:pPr>
        <w:spacing w:afterLines="100" w:after="312"/>
        <w:jc w:val="center"/>
        <w:rPr>
          <w:rFonts w:eastAsia="方正小标宋_GBK"/>
          <w:sz w:val="44"/>
          <w:szCs w:val="44"/>
        </w:rPr>
      </w:pPr>
      <w:r w:rsidRPr="00320873">
        <w:rPr>
          <w:rFonts w:eastAsia="方正小标宋_GBK" w:cs="方正小标宋_GBK" w:hint="eastAsia"/>
          <w:sz w:val="44"/>
          <w:szCs w:val="44"/>
        </w:rPr>
        <w:lastRenderedPageBreak/>
        <w:t>填</w:t>
      </w:r>
      <w:r w:rsidRPr="00320873">
        <w:rPr>
          <w:rFonts w:eastAsia="方正小标宋_GBK"/>
          <w:sz w:val="44"/>
          <w:szCs w:val="44"/>
        </w:rPr>
        <w:t xml:space="preserve"> </w:t>
      </w:r>
      <w:r w:rsidRPr="00320873">
        <w:rPr>
          <w:rFonts w:eastAsia="方正小标宋_GBK" w:cs="方正小标宋_GBK" w:hint="eastAsia"/>
          <w:sz w:val="44"/>
          <w:szCs w:val="44"/>
        </w:rPr>
        <w:t>表</w:t>
      </w:r>
      <w:r w:rsidRPr="00320873">
        <w:rPr>
          <w:rFonts w:eastAsia="方正小标宋_GBK"/>
          <w:sz w:val="44"/>
          <w:szCs w:val="44"/>
        </w:rPr>
        <w:t xml:space="preserve"> </w:t>
      </w:r>
      <w:r w:rsidRPr="00320873">
        <w:rPr>
          <w:rFonts w:eastAsia="方正小标宋_GBK" w:cs="方正小标宋_GBK" w:hint="eastAsia"/>
          <w:sz w:val="44"/>
          <w:szCs w:val="44"/>
        </w:rPr>
        <w:t>说</w:t>
      </w:r>
      <w:r w:rsidRPr="00320873">
        <w:rPr>
          <w:rFonts w:eastAsia="方正小标宋_GBK"/>
          <w:sz w:val="44"/>
          <w:szCs w:val="44"/>
        </w:rPr>
        <w:t xml:space="preserve"> </w:t>
      </w:r>
      <w:r w:rsidRPr="00320873">
        <w:rPr>
          <w:rFonts w:eastAsia="方正小标宋_GBK" w:cs="方正小标宋_GBK" w:hint="eastAsia"/>
          <w:sz w:val="44"/>
          <w:szCs w:val="44"/>
        </w:rPr>
        <w:t>明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一、本证书由组织竣工验收的交通主管部门签发。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二、建设依据主要填写项目立项文件（审批、核准或备案）、初步设计文件和施工图设计批复文件，格式为“批复部门</w:t>
      </w:r>
      <w:r w:rsidRPr="00320873">
        <w:rPr>
          <w:rFonts w:ascii="方正仿宋_GBK" w:eastAsia="方正仿宋_GBK" w:cs="方正仿宋_GBK"/>
          <w:sz w:val="32"/>
          <w:szCs w:val="32"/>
        </w:rPr>
        <w:t>+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批文名称</w:t>
      </w:r>
      <w:r w:rsidRPr="00320873">
        <w:rPr>
          <w:rFonts w:ascii="方正仿宋_GBK" w:eastAsia="方正仿宋_GBK" w:cs="方正仿宋_GBK"/>
          <w:sz w:val="32"/>
          <w:szCs w:val="32"/>
        </w:rPr>
        <w:t>+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文号</w:t>
      </w:r>
      <w:r w:rsidRPr="00320873">
        <w:rPr>
          <w:rFonts w:ascii="方正仿宋_GBK" w:eastAsia="方正仿宋_GBK" w:cs="方正仿宋_GBK"/>
          <w:sz w:val="32"/>
          <w:szCs w:val="32"/>
        </w:rPr>
        <w:t>+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批复日期”。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三、建设规模和内容按竣工验收现场核查核定的内容填写，具体要求如下：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（一）码头工程：泊位类别数量、等级、长度、年吞吐能力，码头前沿设计底高程，以及进出港航道等级等。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（二）锚地工程：锚地面积、性质、底高程等。</w:t>
      </w:r>
    </w:p>
    <w:p w:rsidR="00EF6A73" w:rsidRPr="00320873" w:rsidRDefault="00EF6A73" w:rsidP="00EF6A73">
      <w:pPr>
        <w:rPr>
          <w:rFonts w:ascii="方正仿宋_GBK" w:eastAsia="方正仿宋_GBK"/>
          <w:sz w:val="32"/>
          <w:szCs w:val="32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（三）护岸工程：护岸长度、顶高程等。</w:t>
      </w:r>
    </w:p>
    <w:p w:rsidR="00EF6A73" w:rsidRPr="00320873" w:rsidRDefault="00EF6A73" w:rsidP="00EF6A73">
      <w:pPr>
        <w:rPr>
          <w:rFonts w:eastAsia="仿宋_GB2312"/>
          <w:kern w:val="0"/>
          <w:sz w:val="32"/>
          <w:szCs w:val="32"/>
          <w:u w:color="000000"/>
        </w:rPr>
      </w:pPr>
      <w:r w:rsidRPr="00320873"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320873">
        <w:rPr>
          <w:rFonts w:ascii="方正仿宋_GBK" w:eastAsia="方正仿宋_GBK" w:cs="方正仿宋_GBK" w:hint="eastAsia"/>
          <w:sz w:val="32"/>
          <w:szCs w:val="32"/>
        </w:rPr>
        <w:t>四、本证书一式三份，双面打印，签发部门留存一份、项目单位留存两份。</w:t>
      </w: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rPr>
          <w:rFonts w:ascii="方正仿宋_GBK" w:eastAsia="方正仿宋_GBK"/>
          <w:sz w:val="32"/>
          <w:szCs w:val="32"/>
        </w:rPr>
      </w:pPr>
    </w:p>
    <w:p w:rsidR="00EF6A73" w:rsidRDefault="00EF6A73" w:rsidP="00EF6A73">
      <w:pPr>
        <w:spacing w:line="54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  <w:bookmarkStart w:id="0" w:name="_GoBack"/>
      <w:bookmarkEnd w:id="0"/>
    </w:p>
    <w:p w:rsidR="00EE405B" w:rsidRPr="00EF6A73" w:rsidRDefault="00EE405B"/>
    <w:sectPr w:rsidR="00EE405B" w:rsidRPr="00EF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F0" w:rsidRDefault="00737BF0" w:rsidP="00EF6A73">
      <w:r>
        <w:separator/>
      </w:r>
    </w:p>
  </w:endnote>
  <w:endnote w:type="continuationSeparator" w:id="0">
    <w:p w:rsidR="00737BF0" w:rsidRDefault="00737BF0" w:rsidP="00E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3" w:rsidRPr="00CF7659" w:rsidRDefault="00EF6A73" w:rsidP="00CF7659">
    <w:pPr>
      <w:pStyle w:val="a5"/>
      <w:framePr w:wrap="around" w:vAnchor="text" w:hAnchor="page" w:x="2071" w:y="-773"/>
      <w:rPr>
        <w:rStyle w:val="a7"/>
        <w:sz w:val="28"/>
        <w:szCs w:val="28"/>
      </w:rPr>
    </w:pPr>
    <w:r w:rsidRPr="00CF7659">
      <w:rPr>
        <w:rStyle w:val="a7"/>
        <w:sz w:val="28"/>
        <w:szCs w:val="28"/>
      </w:rPr>
      <w:t xml:space="preserve">— </w:t>
    </w:r>
    <w:r w:rsidRPr="00CF7659">
      <w:rPr>
        <w:rStyle w:val="a7"/>
        <w:sz w:val="28"/>
        <w:szCs w:val="28"/>
      </w:rPr>
      <w:fldChar w:fldCharType="begin"/>
    </w:r>
    <w:r w:rsidRPr="00CF7659">
      <w:rPr>
        <w:rStyle w:val="a7"/>
        <w:sz w:val="28"/>
        <w:szCs w:val="28"/>
      </w:rPr>
      <w:instrText xml:space="preserve">PAGE  </w:instrText>
    </w:r>
    <w:r w:rsidRPr="00CF7659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30</w:t>
    </w:r>
    <w:r w:rsidRPr="00CF7659">
      <w:rPr>
        <w:rStyle w:val="a7"/>
        <w:sz w:val="28"/>
        <w:szCs w:val="28"/>
      </w:rPr>
      <w:fldChar w:fldCharType="end"/>
    </w:r>
    <w:r w:rsidRPr="00CF7659">
      <w:rPr>
        <w:rStyle w:val="a7"/>
        <w:sz w:val="28"/>
        <w:szCs w:val="28"/>
      </w:rPr>
      <w:t xml:space="preserve"> —</w:t>
    </w:r>
  </w:p>
  <w:p w:rsidR="00EF6A73" w:rsidRDefault="00EF6A73" w:rsidP="00CF765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3" w:rsidRPr="00CF7659" w:rsidRDefault="00EF6A73" w:rsidP="00CF7659">
    <w:pPr>
      <w:pStyle w:val="a5"/>
      <w:framePr w:wrap="around" w:vAnchor="text" w:hAnchor="page" w:x="9286" w:y="-683"/>
      <w:rPr>
        <w:rStyle w:val="a7"/>
        <w:sz w:val="28"/>
        <w:szCs w:val="28"/>
      </w:rPr>
    </w:pPr>
    <w:r w:rsidRPr="00CF7659">
      <w:rPr>
        <w:rStyle w:val="a7"/>
        <w:sz w:val="28"/>
        <w:szCs w:val="28"/>
      </w:rPr>
      <w:t xml:space="preserve">— </w:t>
    </w:r>
    <w:r w:rsidRPr="00CF7659">
      <w:rPr>
        <w:rStyle w:val="a7"/>
        <w:sz w:val="28"/>
        <w:szCs w:val="28"/>
      </w:rPr>
      <w:fldChar w:fldCharType="begin"/>
    </w:r>
    <w:r w:rsidRPr="00CF7659">
      <w:rPr>
        <w:rStyle w:val="a7"/>
        <w:sz w:val="28"/>
        <w:szCs w:val="28"/>
      </w:rPr>
      <w:instrText xml:space="preserve">PAGE  </w:instrText>
    </w:r>
    <w:r w:rsidRPr="00CF7659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 w:rsidRPr="00CF7659">
      <w:rPr>
        <w:rStyle w:val="a7"/>
        <w:sz w:val="28"/>
        <w:szCs w:val="28"/>
      </w:rPr>
      <w:fldChar w:fldCharType="end"/>
    </w:r>
    <w:r w:rsidRPr="00CF7659">
      <w:rPr>
        <w:rStyle w:val="a7"/>
        <w:sz w:val="28"/>
        <w:szCs w:val="28"/>
      </w:rPr>
      <w:t xml:space="preserve"> —</w:t>
    </w:r>
  </w:p>
  <w:p w:rsidR="00EF6A73" w:rsidRDefault="00EF6A73" w:rsidP="00CF765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F0" w:rsidRDefault="00737BF0" w:rsidP="00EF6A73">
      <w:r>
        <w:separator/>
      </w:r>
    </w:p>
  </w:footnote>
  <w:footnote w:type="continuationSeparator" w:id="0">
    <w:p w:rsidR="00737BF0" w:rsidRDefault="00737BF0" w:rsidP="00EF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83"/>
    <w:rsid w:val="00050A83"/>
    <w:rsid w:val="00737BF0"/>
    <w:rsid w:val="00EE405B"/>
    <w:rsid w:val="00E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37BF7-C265-48DA-8A51-91DB034C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A73"/>
    <w:rPr>
      <w:sz w:val="18"/>
      <w:szCs w:val="18"/>
    </w:rPr>
  </w:style>
  <w:style w:type="paragraph" w:styleId="a5">
    <w:name w:val="footer"/>
    <w:basedOn w:val="a"/>
    <w:link w:val="a6"/>
    <w:unhideWhenUsed/>
    <w:rsid w:val="00EF6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A73"/>
    <w:rPr>
      <w:sz w:val="18"/>
      <w:szCs w:val="18"/>
    </w:rPr>
  </w:style>
  <w:style w:type="character" w:styleId="a7">
    <w:name w:val="page number"/>
    <w:basedOn w:val="a0"/>
    <w:rsid w:val="00EF6A73"/>
  </w:style>
  <w:style w:type="paragraph" w:customStyle="1" w:styleId="21">
    <w:name w:val="正文文本缩进 21"/>
    <w:basedOn w:val="a"/>
    <w:rsid w:val="00EF6A73"/>
    <w:pPr>
      <w:spacing w:line="360" w:lineRule="auto"/>
      <w:ind w:firstLine="570"/>
    </w:pPr>
    <w:rPr>
      <w:sz w:val="28"/>
      <w:szCs w:val="28"/>
    </w:rPr>
  </w:style>
  <w:style w:type="paragraph" w:customStyle="1" w:styleId="1">
    <w:name w:val="正文文本缩进1"/>
    <w:basedOn w:val="a"/>
    <w:rsid w:val="00EF6A73"/>
    <w:pPr>
      <w:spacing w:line="360" w:lineRule="auto"/>
      <w:ind w:firstLine="573"/>
    </w:pPr>
    <w:rPr>
      <w:rFonts w:ascii="仿宋_GB2312" w:eastAsia="仿宋_GB2312" w:cs="仿宋_GB2312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903469628@qq.com</dc:creator>
  <cp:keywords/>
  <dc:description/>
  <cp:lastModifiedBy>903469628@qq.com</cp:lastModifiedBy>
  <cp:revision>2</cp:revision>
  <dcterms:created xsi:type="dcterms:W3CDTF">2021-07-30T02:38:00Z</dcterms:created>
  <dcterms:modified xsi:type="dcterms:W3CDTF">2021-07-30T02:38:00Z</dcterms:modified>
</cp:coreProperties>
</file>