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BC8F" w14:textId="77777777" w:rsidR="004C6AFD" w:rsidRDefault="004C6AFD" w:rsidP="004C6AFD"/>
    <w:p w14:paraId="69CDB1D5" w14:textId="77777777" w:rsidR="004C6AFD" w:rsidRDefault="004C6AFD" w:rsidP="004C6AFD">
      <w:pPr>
        <w:autoSpaceDE w:val="0"/>
        <w:spacing w:line="550" w:lineRule="exact"/>
        <w:jc w:val="center"/>
        <w:rPr>
          <w:rFonts w:eastAsia="方正小标宋_GBK"/>
          <w:sz w:val="44"/>
          <w:szCs w:val="44"/>
        </w:rPr>
      </w:pPr>
      <w:r>
        <w:rPr>
          <w:rFonts w:ascii="方正小标宋_GBK" w:eastAsia="方正小标宋_GBK" w:hint="eastAsia"/>
          <w:sz w:val="44"/>
          <w:szCs w:val="44"/>
        </w:rPr>
        <w:t>重庆市人民政府办公厅关于</w:t>
      </w:r>
    </w:p>
    <w:p w14:paraId="132C2A33" w14:textId="77777777" w:rsidR="004C6AFD" w:rsidRDefault="004C6AFD" w:rsidP="004C6AFD">
      <w:pPr>
        <w:autoSpaceDE w:val="0"/>
        <w:spacing w:line="550" w:lineRule="exact"/>
        <w:jc w:val="center"/>
        <w:rPr>
          <w:rFonts w:eastAsia="方正小标宋_GBK" w:hint="eastAsia"/>
          <w:sz w:val="44"/>
          <w:szCs w:val="44"/>
        </w:rPr>
      </w:pPr>
      <w:r>
        <w:rPr>
          <w:rFonts w:ascii="方正小标宋_GBK" w:eastAsia="方正小标宋_GBK" w:hint="eastAsia"/>
          <w:sz w:val="44"/>
          <w:szCs w:val="44"/>
        </w:rPr>
        <w:t>印发</w:t>
      </w:r>
      <w:r>
        <w:rPr>
          <w:rFonts w:eastAsia="方正小标宋_GBK" w:hint="eastAsia"/>
          <w:sz w:val="44"/>
          <w:szCs w:val="44"/>
        </w:rPr>
        <w:t>2022</w:t>
      </w:r>
      <w:r>
        <w:rPr>
          <w:rFonts w:ascii="方正小标宋_GBK" w:eastAsia="方正小标宋_GBK" w:hint="eastAsia"/>
          <w:sz w:val="44"/>
          <w:szCs w:val="44"/>
        </w:rPr>
        <w:t>年“渝快办”全市一体化</w:t>
      </w:r>
    </w:p>
    <w:p w14:paraId="205B96A2" w14:textId="77777777" w:rsidR="004C6AFD" w:rsidRDefault="004C6AFD" w:rsidP="004C6AFD">
      <w:pPr>
        <w:autoSpaceDE w:val="0"/>
        <w:spacing w:line="550" w:lineRule="exact"/>
        <w:jc w:val="center"/>
        <w:rPr>
          <w:rFonts w:eastAsia="方正小标宋_GBK" w:hint="eastAsia"/>
          <w:sz w:val="44"/>
          <w:szCs w:val="44"/>
        </w:rPr>
      </w:pPr>
      <w:r>
        <w:rPr>
          <w:rFonts w:ascii="方正小标宋_GBK" w:eastAsia="方正小标宋_GBK" w:hint="eastAsia"/>
          <w:sz w:val="44"/>
          <w:szCs w:val="44"/>
        </w:rPr>
        <w:t>政务服务平台优化提升工作方案的通知</w:t>
      </w:r>
    </w:p>
    <w:p w14:paraId="74AE8FDA" w14:textId="77777777" w:rsidR="004C6AFD" w:rsidRDefault="004C6AFD" w:rsidP="004C6AFD">
      <w:pPr>
        <w:autoSpaceDE w:val="0"/>
        <w:spacing w:line="552" w:lineRule="exact"/>
        <w:jc w:val="center"/>
        <w:rPr>
          <w:rFonts w:hint="eastAsia"/>
        </w:rPr>
      </w:pPr>
      <w:proofErr w:type="gramStart"/>
      <w:r>
        <w:rPr>
          <w:rFonts w:ascii="方正仿宋_GBK" w:hint="eastAsia"/>
        </w:rPr>
        <w:t>渝府办</w:t>
      </w:r>
      <w:proofErr w:type="gramEnd"/>
      <w:r>
        <w:rPr>
          <w:rFonts w:ascii="方正仿宋_GBK" w:hint="eastAsia"/>
        </w:rPr>
        <w:t>发〔</w:t>
      </w:r>
      <w:r>
        <w:t>2022</w:t>
      </w:r>
      <w:r>
        <w:rPr>
          <w:rFonts w:ascii="方正仿宋_GBK" w:hint="eastAsia"/>
        </w:rPr>
        <w:t>〕</w:t>
      </w:r>
      <w:r>
        <w:rPr>
          <w:rFonts w:hint="eastAsia"/>
        </w:rPr>
        <w:t>57</w:t>
      </w:r>
      <w:r>
        <w:rPr>
          <w:rFonts w:ascii="方正仿宋_GBK" w:hint="eastAsia"/>
        </w:rPr>
        <w:t>号</w:t>
      </w:r>
    </w:p>
    <w:p w14:paraId="67D19794" w14:textId="77777777" w:rsidR="004C6AFD" w:rsidRDefault="004C6AFD" w:rsidP="004C6AFD">
      <w:pPr>
        <w:autoSpaceDE w:val="0"/>
        <w:spacing w:line="552" w:lineRule="exact"/>
        <w:rPr>
          <w:rFonts w:hint="eastAsia"/>
        </w:rPr>
      </w:pPr>
      <w:r>
        <w:rPr>
          <w:rFonts w:hint="eastAsia"/>
        </w:rPr>
        <w:t xml:space="preserve"> </w:t>
      </w:r>
    </w:p>
    <w:p w14:paraId="6EB0EC7E" w14:textId="77777777" w:rsidR="004C6AFD" w:rsidRDefault="004C6AFD" w:rsidP="004C6AFD">
      <w:pPr>
        <w:autoSpaceDE w:val="0"/>
        <w:spacing w:line="552" w:lineRule="exact"/>
        <w:rPr>
          <w:rFonts w:hint="eastAsia"/>
        </w:rPr>
      </w:pPr>
      <w:r>
        <w:rPr>
          <w:rFonts w:ascii="方正仿宋_GBK" w:hint="eastAsia"/>
        </w:rPr>
        <w:t>各区县（自治县）人民政府，市政府各部门，有关单位：</w:t>
      </w:r>
    </w:p>
    <w:p w14:paraId="146D94EA" w14:textId="77777777" w:rsidR="004C6AFD" w:rsidRDefault="004C6AFD" w:rsidP="004C6AFD">
      <w:pPr>
        <w:autoSpaceDE w:val="0"/>
        <w:spacing w:line="552" w:lineRule="exact"/>
        <w:ind w:firstLineChars="200" w:firstLine="640"/>
        <w:rPr>
          <w:rFonts w:hint="eastAsia"/>
        </w:rPr>
      </w:pPr>
      <w:r>
        <w:rPr>
          <w:rFonts w:ascii="方正仿宋_GBK" w:hint="eastAsia"/>
        </w:rPr>
        <w:t>《</w:t>
      </w:r>
      <w:r>
        <w:rPr>
          <w:rFonts w:hint="eastAsia"/>
        </w:rPr>
        <w:t>2022</w:t>
      </w:r>
      <w:r>
        <w:rPr>
          <w:rFonts w:ascii="方正仿宋_GBK" w:hint="eastAsia"/>
        </w:rPr>
        <w:t>年“渝快办”全市一体化政务服务平台优化提升工作方案》已经市政府同意，现印发给你们，请认真贯彻执行。</w:t>
      </w:r>
    </w:p>
    <w:p w14:paraId="4AF6814A" w14:textId="77777777" w:rsidR="004C6AFD" w:rsidRDefault="004C6AFD" w:rsidP="004C6AFD">
      <w:pPr>
        <w:autoSpaceDE w:val="0"/>
        <w:spacing w:afterLines="30" w:after="93"/>
        <w:rPr>
          <w:rFonts w:hint="eastAsia"/>
        </w:rPr>
      </w:pPr>
      <w:r>
        <w:rPr>
          <w:rFonts w:hint="eastAsia"/>
        </w:rPr>
        <w:t xml:space="preserve"> </w:t>
      </w:r>
    </w:p>
    <w:p w14:paraId="6DCADB22" w14:textId="77777777" w:rsidR="004C6AFD" w:rsidRDefault="004C6AFD" w:rsidP="004C6AFD">
      <w:pPr>
        <w:rPr>
          <w:rFonts w:hint="eastAsia"/>
        </w:rPr>
      </w:pPr>
      <w:r>
        <w:rPr>
          <w:rFonts w:hint="eastAsia"/>
        </w:rPr>
        <w:t xml:space="preserve"> </w:t>
      </w:r>
    </w:p>
    <w:p w14:paraId="1A458CBB" w14:textId="77777777" w:rsidR="004C6AFD" w:rsidRDefault="004C6AFD" w:rsidP="004C6AFD">
      <w:pPr>
        <w:autoSpaceDE w:val="0"/>
        <w:ind w:rightChars="270" w:right="864"/>
        <w:jc w:val="right"/>
        <w:rPr>
          <w:rFonts w:hint="eastAsia"/>
        </w:rPr>
      </w:pPr>
      <w:r>
        <w:rPr>
          <w:rFonts w:ascii="方正仿宋_GBK" w:hint="eastAsia"/>
        </w:rPr>
        <w:t>重庆市人民政府办公厅</w:t>
      </w:r>
    </w:p>
    <w:p w14:paraId="7934B2A1" w14:textId="77777777" w:rsidR="004C6AFD" w:rsidRDefault="004C6AFD" w:rsidP="004C6AFD">
      <w:pPr>
        <w:autoSpaceDE w:val="0"/>
        <w:ind w:rightChars="400" w:right="1280"/>
        <w:jc w:val="right"/>
        <w:rPr>
          <w:rFonts w:hint="eastAsia"/>
        </w:rPr>
      </w:pPr>
      <w:r>
        <w:rPr>
          <w:rFonts w:hint="eastAsia"/>
        </w:rPr>
        <w:t>2022</w:t>
      </w:r>
      <w:r>
        <w:rPr>
          <w:rFonts w:ascii="方正仿宋_GBK" w:hint="eastAsia"/>
        </w:rPr>
        <w:t>年</w:t>
      </w:r>
      <w:r>
        <w:rPr>
          <w:rFonts w:hint="eastAsia"/>
        </w:rPr>
        <w:t>5</w:t>
      </w:r>
      <w:r>
        <w:rPr>
          <w:rFonts w:ascii="方正仿宋_GBK" w:hint="eastAsia"/>
        </w:rPr>
        <w:t>月</w:t>
      </w:r>
      <w:r>
        <w:rPr>
          <w:rFonts w:hint="eastAsia"/>
        </w:rPr>
        <w:t>9</w:t>
      </w:r>
      <w:r>
        <w:rPr>
          <w:rFonts w:ascii="方正仿宋_GBK" w:hint="eastAsia"/>
        </w:rPr>
        <w:t>日</w:t>
      </w:r>
    </w:p>
    <w:p w14:paraId="75B5BC60" w14:textId="77777777" w:rsidR="004C6AFD" w:rsidRDefault="004C6AFD" w:rsidP="004C6AFD">
      <w:pPr>
        <w:autoSpaceDE w:val="0"/>
        <w:ind w:firstLineChars="200" w:firstLine="640"/>
        <w:rPr>
          <w:rFonts w:hint="eastAsia"/>
        </w:rPr>
      </w:pPr>
      <w:r>
        <w:rPr>
          <w:rFonts w:ascii="方正仿宋_GBK" w:hint="eastAsia"/>
        </w:rPr>
        <w:t>（此件公开发布）</w:t>
      </w:r>
      <w:r>
        <w:rPr>
          <w:rFonts w:hint="eastAsia"/>
        </w:rPr>
        <w:br w:type="page"/>
      </w:r>
    </w:p>
    <w:p w14:paraId="5808B2AC" w14:textId="77777777" w:rsidR="004C6AFD" w:rsidRDefault="004C6AFD" w:rsidP="004C6AFD">
      <w:pPr>
        <w:rPr>
          <w:rFonts w:hint="eastAsia"/>
        </w:rPr>
      </w:pPr>
      <w:r>
        <w:rPr>
          <w:rFonts w:hint="eastAsia"/>
        </w:rPr>
        <w:lastRenderedPageBreak/>
        <w:t xml:space="preserve"> </w:t>
      </w:r>
    </w:p>
    <w:p w14:paraId="60BB5DCE" w14:textId="77777777" w:rsidR="004C6AFD" w:rsidRDefault="004C6AFD" w:rsidP="004C6AFD">
      <w:pPr>
        <w:autoSpaceDE w:val="0"/>
        <w:spacing w:line="590" w:lineRule="exact"/>
        <w:jc w:val="center"/>
        <w:rPr>
          <w:rFonts w:eastAsia="方正小标宋_GBK" w:hint="eastAsia"/>
          <w:sz w:val="44"/>
          <w:szCs w:val="44"/>
        </w:rPr>
      </w:pPr>
      <w:r>
        <w:rPr>
          <w:rFonts w:eastAsia="方正小标宋_GBK" w:hint="eastAsia"/>
          <w:sz w:val="44"/>
          <w:szCs w:val="44"/>
        </w:rPr>
        <w:t>2022</w:t>
      </w:r>
      <w:r>
        <w:rPr>
          <w:rFonts w:ascii="方正小标宋_GBK" w:eastAsia="方正小标宋_GBK" w:hint="eastAsia"/>
          <w:sz w:val="44"/>
          <w:szCs w:val="44"/>
        </w:rPr>
        <w:t>年“渝快办”全市一体化</w:t>
      </w:r>
    </w:p>
    <w:p w14:paraId="0F0A8234" w14:textId="77777777" w:rsidR="004C6AFD" w:rsidRDefault="004C6AFD" w:rsidP="004C6AFD">
      <w:pPr>
        <w:autoSpaceDE w:val="0"/>
        <w:spacing w:line="590" w:lineRule="exact"/>
        <w:jc w:val="center"/>
        <w:rPr>
          <w:rFonts w:eastAsia="方正小标宋_GBK" w:hint="eastAsia"/>
          <w:sz w:val="44"/>
          <w:szCs w:val="44"/>
        </w:rPr>
      </w:pPr>
      <w:r>
        <w:rPr>
          <w:rFonts w:ascii="方正小标宋_GBK" w:eastAsia="方正小标宋_GBK" w:hint="eastAsia"/>
          <w:sz w:val="44"/>
          <w:szCs w:val="44"/>
        </w:rPr>
        <w:t>政务服务平台优化提升工作方案</w:t>
      </w:r>
    </w:p>
    <w:p w14:paraId="2131BA9E" w14:textId="77777777" w:rsidR="004C6AFD" w:rsidRDefault="004C6AFD" w:rsidP="004C6AFD">
      <w:pPr>
        <w:rPr>
          <w:rFonts w:hint="eastAsia"/>
        </w:rPr>
      </w:pPr>
      <w:r>
        <w:rPr>
          <w:rFonts w:hint="eastAsia"/>
        </w:rPr>
        <w:t xml:space="preserve"> </w:t>
      </w:r>
    </w:p>
    <w:p w14:paraId="0BD0FBF2" w14:textId="77777777" w:rsidR="004C6AFD" w:rsidRDefault="004C6AFD" w:rsidP="004C6AFD">
      <w:pPr>
        <w:autoSpaceDE w:val="0"/>
        <w:ind w:firstLineChars="200" w:firstLine="640"/>
        <w:rPr>
          <w:rFonts w:hint="eastAsia"/>
        </w:rPr>
      </w:pPr>
      <w:r>
        <w:rPr>
          <w:rFonts w:ascii="方正仿宋_GBK" w:hint="eastAsia"/>
        </w:rPr>
        <w:t>为贯彻落实《国务院关于加快推进政务服务标准化规范化便利化的指导意见》（国发〔</w:t>
      </w:r>
      <w:r>
        <w:rPr>
          <w:rFonts w:hint="eastAsia"/>
        </w:rPr>
        <w:t>2022</w:t>
      </w:r>
      <w:r>
        <w:rPr>
          <w:rFonts w:ascii="方正仿宋_GBK" w:hint="eastAsia"/>
        </w:rPr>
        <w:t>〕</w:t>
      </w:r>
      <w:r>
        <w:rPr>
          <w:rFonts w:hint="eastAsia"/>
        </w:rPr>
        <w:t>5</w:t>
      </w:r>
      <w:r>
        <w:rPr>
          <w:rFonts w:ascii="方正仿宋_GBK" w:hint="eastAsia"/>
        </w:rPr>
        <w:t>号）和《国务院办公厅关于加快推进电子证照扩大应用领域和全国互通互认的意见》（国办发〔</w:t>
      </w:r>
      <w:r>
        <w:rPr>
          <w:rFonts w:hint="eastAsia"/>
        </w:rPr>
        <w:t>2022</w:t>
      </w:r>
      <w:r>
        <w:rPr>
          <w:rFonts w:ascii="方正仿宋_GBK" w:hint="eastAsia"/>
        </w:rPr>
        <w:t>〕</w:t>
      </w:r>
      <w:r>
        <w:rPr>
          <w:rFonts w:hint="eastAsia"/>
        </w:rPr>
        <w:t>3</w:t>
      </w:r>
      <w:r>
        <w:rPr>
          <w:rFonts w:ascii="方正仿宋_GBK" w:hint="eastAsia"/>
        </w:rPr>
        <w:t>号）等精神，进一步加快推进“渝快办”全市一体化政务服务平台（以下简称“渝快办”平台）标准化、规范化、便利化建设，持续提升网上政务服务能力，更好满足企业和群众办事需求，特制定本方案。</w:t>
      </w:r>
    </w:p>
    <w:p w14:paraId="6B5E1D65" w14:textId="77777777" w:rsidR="004C6AFD" w:rsidRDefault="004C6AFD" w:rsidP="004C6AFD">
      <w:pPr>
        <w:autoSpaceDE w:val="0"/>
        <w:ind w:firstLineChars="200" w:firstLine="640"/>
        <w:rPr>
          <w:rFonts w:eastAsia="方正黑体_GBK" w:hint="eastAsia"/>
        </w:rPr>
      </w:pPr>
      <w:r>
        <w:rPr>
          <w:rFonts w:ascii="方正黑体_GBK" w:eastAsia="方正黑体_GBK" w:hint="eastAsia"/>
        </w:rPr>
        <w:t>一、工作目标</w:t>
      </w:r>
    </w:p>
    <w:p w14:paraId="149AAB86" w14:textId="77777777" w:rsidR="004C6AFD" w:rsidRDefault="004C6AFD" w:rsidP="004C6AFD">
      <w:pPr>
        <w:autoSpaceDE w:val="0"/>
        <w:ind w:firstLineChars="200" w:firstLine="640"/>
        <w:rPr>
          <w:rFonts w:hint="eastAsia"/>
        </w:rPr>
      </w:pPr>
      <w:r>
        <w:rPr>
          <w:rFonts w:ascii="方正仿宋_GBK" w:hint="eastAsia"/>
        </w:rPr>
        <w:t>坚持以人民为中心的发展思想，聚焦企业群众办事需求，坚持系统观念、创新引领、安全可控原则，努力把</w:t>
      </w:r>
      <w:r>
        <w:rPr>
          <w:rFonts w:hint="eastAsia"/>
        </w:rPr>
        <w:t>“渝快办”平台建设成为全市社会治理和公共服务网上“总门户、总平台、总枢纽”，为全市数字政府建设提供有力支撑。</w:t>
      </w:r>
    </w:p>
    <w:p w14:paraId="0CB2E2AA" w14:textId="77777777" w:rsidR="004C6AFD" w:rsidRDefault="004C6AFD" w:rsidP="004C6AFD">
      <w:pPr>
        <w:autoSpaceDE w:val="0"/>
        <w:ind w:firstLineChars="200" w:firstLine="640"/>
        <w:rPr>
          <w:rFonts w:hint="eastAsia"/>
        </w:rPr>
      </w:pPr>
      <w:r>
        <w:rPr>
          <w:rFonts w:ascii="方正仿宋_GBK" w:hint="eastAsia"/>
        </w:rPr>
        <w:t>到</w:t>
      </w:r>
      <w:r>
        <w:rPr>
          <w:rFonts w:hint="eastAsia"/>
        </w:rPr>
        <w:t>2022</w:t>
      </w:r>
      <w:r>
        <w:rPr>
          <w:rFonts w:ascii="方正仿宋_GBK" w:hint="eastAsia"/>
        </w:rPr>
        <w:t>年年底，“渝快办”平台服务能力和水平进一步增强，政务服务标准化、规范化、便利化程度显著提升，企业和群众经常办理的政务服务事项实现“全渝通办”；电子证照共享服务体系基本建立，企业群众常用证照基本实现电子化，身份证电子证照、电子社保卡、电子营业执照等高频电子证照在政务服务领域广泛应用；政务服务事项集成化办理</w:t>
      </w:r>
      <w:r>
        <w:rPr>
          <w:rFonts w:ascii="方正仿宋_GBK" w:hint="eastAsia"/>
        </w:rPr>
        <w:lastRenderedPageBreak/>
        <w:t>水平大幅提升，主题套餐服务不断拓展，企业群众办事更加方便；“渝快码”在全市政务服务、交通出行、文化旅游、医疗健康等领域的应用持续深化，并取得积极进展和明显成效。</w:t>
      </w:r>
    </w:p>
    <w:p w14:paraId="45AE42F6" w14:textId="77777777" w:rsidR="004C6AFD" w:rsidRDefault="004C6AFD" w:rsidP="004C6AFD">
      <w:pPr>
        <w:autoSpaceDE w:val="0"/>
        <w:ind w:firstLineChars="200" w:firstLine="640"/>
        <w:rPr>
          <w:rFonts w:eastAsia="方正黑体_GBK" w:hint="eastAsia"/>
        </w:rPr>
      </w:pPr>
      <w:r>
        <w:rPr>
          <w:rFonts w:ascii="方正黑体_GBK" w:eastAsia="方正黑体_GBK" w:hint="eastAsia"/>
        </w:rPr>
        <w:t>二、主要任务</w:t>
      </w:r>
    </w:p>
    <w:p w14:paraId="494BC1D7" w14:textId="77777777" w:rsidR="004C6AFD" w:rsidRDefault="004C6AFD" w:rsidP="004C6AFD">
      <w:pPr>
        <w:autoSpaceDE w:val="0"/>
        <w:ind w:firstLineChars="200" w:firstLine="640"/>
        <w:rPr>
          <w:rFonts w:eastAsia="方正楷体_GBK" w:hint="eastAsia"/>
        </w:rPr>
      </w:pPr>
      <w:r>
        <w:rPr>
          <w:rFonts w:ascii="方正楷体_GBK" w:eastAsia="方正楷体_GBK" w:hint="eastAsia"/>
        </w:rPr>
        <w:t>（一）夯实平台基础，提升服务能力。</w:t>
      </w:r>
    </w:p>
    <w:p w14:paraId="7A583336" w14:textId="77777777" w:rsidR="004C6AFD" w:rsidRDefault="004C6AFD" w:rsidP="004C6AFD">
      <w:pPr>
        <w:autoSpaceDE w:val="0"/>
        <w:ind w:firstLineChars="200" w:firstLine="640"/>
        <w:rPr>
          <w:rFonts w:hint="eastAsia"/>
        </w:rPr>
      </w:pPr>
      <w:r>
        <w:rPr>
          <w:rFonts w:hint="eastAsia"/>
        </w:rPr>
        <w:t>1</w:t>
      </w:r>
      <w:r>
        <w:rPr>
          <w:rFonts w:ascii="方正仿宋_GBK" w:hint="eastAsia"/>
        </w:rPr>
        <w:t>．完善平台基础服务功能。持续优化“渝快办”平台技术架构和功能，完善平台基础数据规范和服务接入规范，建立健全政务数据供需对接机制，推进市、区县两级政务服务数据融合共享。升级“渝快办”平台政务服务应用管理系统，向各区县（自治县）和两江新区、西部科学城重庆高新区、万盛经开区（以下统称区县）、市政府有关部门提供政务服务应用注册、审核、发布、监测等功能和统一服务渠道。深化</w:t>
      </w:r>
      <w:r>
        <w:rPr>
          <w:rFonts w:hint="eastAsia"/>
        </w:rPr>
        <w:t>“渝快办”平台</w:t>
      </w:r>
      <w:proofErr w:type="gramStart"/>
      <w:r>
        <w:rPr>
          <w:rFonts w:hint="eastAsia"/>
        </w:rPr>
        <w:t>适</w:t>
      </w:r>
      <w:proofErr w:type="gramEnd"/>
      <w:r>
        <w:rPr>
          <w:rFonts w:hint="eastAsia"/>
        </w:rPr>
        <w:t>老化改造，为老年人提供便利的网上服务。加强“渝快办”平台安全防护，增强个人隐私和商业秘密保护能力。</w:t>
      </w:r>
    </w:p>
    <w:p w14:paraId="24B1A437" w14:textId="77777777" w:rsidR="004C6AFD" w:rsidRDefault="004C6AFD" w:rsidP="004C6AFD">
      <w:pPr>
        <w:autoSpaceDE w:val="0"/>
        <w:ind w:firstLineChars="200" w:firstLine="640"/>
        <w:rPr>
          <w:rFonts w:hint="eastAsia"/>
        </w:rPr>
      </w:pPr>
      <w:r>
        <w:rPr>
          <w:rFonts w:hint="eastAsia"/>
        </w:rPr>
        <w:t>2</w:t>
      </w:r>
      <w:r>
        <w:rPr>
          <w:rFonts w:ascii="方正仿宋_GBK" w:hint="eastAsia"/>
        </w:rPr>
        <w:t>．提升“全渝通办”服务能力。升级“渝快办”平台政务服务事项管理系统，规范“全渝通办”事项办事指南和审查标准。依托“渝快办”平台建设“全渝通办”支撑系统，采取“一窗受理、在线核验、远程办理、即时协同、全程管控”方式，实现“全渝通办”系统前端收件、部门业务系统联动办理。优化“全渝通办”线上服务专区，打造“全渝通办”服务总入口，提供事项查询、申请受理、线上流转、办</w:t>
      </w:r>
      <w:r>
        <w:rPr>
          <w:rFonts w:ascii="方正仿宋_GBK" w:hint="eastAsia"/>
        </w:rPr>
        <w:lastRenderedPageBreak/>
        <w:t>件查询、服务评价等功能，满足企业群众市内异地办事需求。</w:t>
      </w:r>
    </w:p>
    <w:p w14:paraId="4DF5A6B9" w14:textId="77777777" w:rsidR="004C6AFD" w:rsidRDefault="004C6AFD" w:rsidP="004C6AFD">
      <w:pPr>
        <w:autoSpaceDE w:val="0"/>
        <w:ind w:firstLineChars="200" w:firstLine="640"/>
        <w:rPr>
          <w:rFonts w:hint="eastAsia"/>
        </w:rPr>
      </w:pPr>
      <w:r>
        <w:rPr>
          <w:rFonts w:hint="eastAsia"/>
        </w:rPr>
        <w:t>3</w:t>
      </w:r>
      <w:r>
        <w:rPr>
          <w:rFonts w:ascii="方正仿宋_GBK" w:hint="eastAsia"/>
        </w:rPr>
        <w:t>．做强“渝快码”功能应用。运用“渝快办”平台集成的数据和服务资源，推出轻量级随身应用——“渝快码”。加快融合各类卡、码、证功能，以公民身份号码、统一社会信用代码为索引，关联企业群众各类常用电子证照的相关信息，实现“多码合一，一码核验”。在政务服务领域，运用“渝快码</w:t>
      </w:r>
      <w:r>
        <w:rPr>
          <w:rFonts w:hint="eastAsia"/>
        </w:rPr>
        <w:t>”</w:t>
      </w:r>
      <w:r>
        <w:rPr>
          <w:rFonts w:ascii="方正仿宋_GBK" w:hint="eastAsia"/>
        </w:rPr>
        <w:t>查询、核验企业群众有关资质证明、电子证照等信息，推动办事材料免提交，实现</w:t>
      </w:r>
      <w:r>
        <w:rPr>
          <w:rFonts w:hint="eastAsia"/>
        </w:rPr>
        <w:t>“扫码办事、一码通办”。在公共服务领域，运用“渝快码”在公共交通、旅游景区、文化场馆、医院、药店、停车场等场所实现一码预约、一码登记、一码通行、一码就医，</w:t>
      </w:r>
      <w:r>
        <w:rPr>
          <w:rFonts w:ascii="方正仿宋_GBK" w:hint="eastAsia"/>
        </w:rPr>
        <w:t>并逐步向纳税、缴费和待遇申领等领域延伸。</w:t>
      </w:r>
    </w:p>
    <w:p w14:paraId="6409F1C1" w14:textId="77777777" w:rsidR="004C6AFD" w:rsidRDefault="004C6AFD" w:rsidP="004C6AFD">
      <w:pPr>
        <w:autoSpaceDE w:val="0"/>
        <w:ind w:firstLineChars="200" w:firstLine="640"/>
        <w:rPr>
          <w:rFonts w:hint="eastAsia"/>
        </w:rPr>
      </w:pPr>
      <w:r>
        <w:rPr>
          <w:rFonts w:hint="eastAsia"/>
        </w:rPr>
        <w:t>4</w:t>
      </w:r>
      <w:r>
        <w:rPr>
          <w:rFonts w:ascii="方正仿宋_GBK" w:hint="eastAsia"/>
        </w:rPr>
        <w:t>．增强电子证照应用支撑能力。完善“渝快办”平台电子证照库，提升证照数据质量和信息核验能力。强化企业群众身份认证支撑，增强电子证照签发和使用环节的统一身份认证能力。提升“全市统一电子签名印章系统”服务能力，加强跨层级签章、多部门联合签章支撑，推进企事业单位、社会组织、个人等各类主体电子签名、电子印章的互认。市级行业主管部门组织制定本行业、本领域电子证照相</w:t>
      </w:r>
      <w:proofErr w:type="gramStart"/>
      <w:r>
        <w:rPr>
          <w:rFonts w:ascii="方正仿宋_GBK" w:hint="eastAsia"/>
        </w:rPr>
        <w:t>关标准</w:t>
      </w:r>
      <w:proofErr w:type="gramEnd"/>
      <w:r>
        <w:rPr>
          <w:rFonts w:ascii="方正仿宋_GBK" w:hint="eastAsia"/>
        </w:rPr>
        <w:t>和签发规则，推进加盖电子印章的办件材料全程电子化管理，确保电子档案来源可靠、程序规范、要素合</w:t>
      </w:r>
      <w:proofErr w:type="gramStart"/>
      <w:r>
        <w:rPr>
          <w:rFonts w:ascii="方正仿宋_GBK" w:hint="eastAsia"/>
        </w:rPr>
        <w:t>规</w:t>
      </w:r>
      <w:proofErr w:type="gramEnd"/>
      <w:r>
        <w:rPr>
          <w:rFonts w:ascii="方正仿宋_GBK" w:hint="eastAsia"/>
        </w:rPr>
        <w:t>。</w:t>
      </w:r>
    </w:p>
    <w:p w14:paraId="6C8C5E30" w14:textId="77777777" w:rsidR="004C6AFD" w:rsidRDefault="004C6AFD" w:rsidP="004C6AFD">
      <w:pPr>
        <w:autoSpaceDE w:val="0"/>
        <w:ind w:firstLineChars="200" w:firstLine="640"/>
        <w:rPr>
          <w:rFonts w:hint="eastAsia"/>
        </w:rPr>
      </w:pPr>
      <w:r>
        <w:rPr>
          <w:rFonts w:hint="eastAsia"/>
        </w:rPr>
        <w:t>5</w:t>
      </w:r>
      <w:r>
        <w:rPr>
          <w:rFonts w:ascii="方正仿宋_GBK" w:hint="eastAsia"/>
        </w:rPr>
        <w:t>．优化搜索服务和智能客服。运用大数据、人工智能等</w:t>
      </w:r>
      <w:r>
        <w:rPr>
          <w:rFonts w:ascii="方正仿宋_GBK" w:hint="eastAsia"/>
        </w:rPr>
        <w:lastRenderedPageBreak/>
        <w:t>技术优化“渝快办”平台搜索服务功能，实现政务服务事项和应用统一检索，提升搜索服务的精准度、便捷度和智能化水平。依托“</w:t>
      </w:r>
      <w:r>
        <w:rPr>
          <w:rFonts w:hint="eastAsia"/>
        </w:rPr>
        <w:t>12345</w:t>
      </w:r>
      <w:r>
        <w:rPr>
          <w:rFonts w:ascii="方正仿宋_GBK" w:hint="eastAsia"/>
        </w:rPr>
        <w:t>”政务服务便民热线和“互联网</w:t>
      </w:r>
      <w:r>
        <w:rPr>
          <w:rFonts w:hint="eastAsia"/>
        </w:rPr>
        <w:t>+</w:t>
      </w:r>
      <w:r>
        <w:rPr>
          <w:rFonts w:ascii="方正仿宋_GBK" w:hint="eastAsia"/>
        </w:rPr>
        <w:t>督查”系统，优化客服诉求处置渠道，进一步提高“渝快办”平台咨询投诉处理能力。建立政务服务数字地图，集中推出政务服务中心导航、预约等服务。完善“渝快办”平台智能客服功能，集智能搜索、智能问答、智能导航于一体，方便企业群众获取相关服务信息。</w:t>
      </w:r>
    </w:p>
    <w:p w14:paraId="600658E9" w14:textId="77777777" w:rsidR="004C6AFD" w:rsidRDefault="004C6AFD" w:rsidP="004C6AFD">
      <w:pPr>
        <w:autoSpaceDE w:val="0"/>
        <w:ind w:firstLineChars="200" w:firstLine="640"/>
        <w:rPr>
          <w:rFonts w:eastAsia="方正楷体_GBK" w:hint="eastAsia"/>
        </w:rPr>
      </w:pPr>
      <w:r>
        <w:rPr>
          <w:rFonts w:ascii="方正楷体_GBK" w:eastAsia="方正楷体_GBK" w:hint="eastAsia"/>
        </w:rPr>
        <w:t>（二）丰富应用场景，拓展服务领域。</w:t>
      </w:r>
    </w:p>
    <w:p w14:paraId="6E8DDE0D" w14:textId="77777777" w:rsidR="004C6AFD" w:rsidRDefault="004C6AFD" w:rsidP="004C6AFD">
      <w:pPr>
        <w:autoSpaceDE w:val="0"/>
        <w:ind w:firstLineChars="200" w:firstLine="640"/>
        <w:rPr>
          <w:rFonts w:hint="eastAsia"/>
        </w:rPr>
      </w:pPr>
      <w:r>
        <w:rPr>
          <w:rFonts w:hint="eastAsia"/>
        </w:rPr>
        <w:t>1</w:t>
      </w:r>
      <w:r>
        <w:rPr>
          <w:rFonts w:ascii="方正仿宋_GBK" w:hint="eastAsia"/>
        </w:rPr>
        <w:t>．加快推行“免证办”服务。进一步扩大电子证照应用范围和互通互认，实行电子证照应用场景清单化管理，推出“证照百科”服务，开展常用电子证照在政务服务领域共享应用。有序推进“渝快码”在政务服务大厅开展自助取号、身份认证</w:t>
      </w:r>
      <w:proofErr w:type="gramStart"/>
      <w:r>
        <w:rPr>
          <w:rFonts w:ascii="方正仿宋_GBK" w:hint="eastAsia"/>
        </w:rPr>
        <w:t>及扫码办事</w:t>
      </w:r>
      <w:proofErr w:type="gramEnd"/>
      <w:r>
        <w:rPr>
          <w:rFonts w:ascii="方正仿宋_GBK" w:hint="eastAsia"/>
        </w:rPr>
        <w:t>等服务。重点推进身份证、户口簿、居住证、结婚证、学历学位证、职业资格证、社会保障卡、营业执照、生产经营许可证、不动产权证书、不动产登记证明等证照电子化应用。对能够通过电子证照共享方式进行查询、核验的关联信息，政府部门不再要求企业群众提供实体证照或纸质材料，推动办事所需相关信息免填写。</w:t>
      </w:r>
    </w:p>
    <w:p w14:paraId="538C78C8" w14:textId="77777777" w:rsidR="004C6AFD" w:rsidRDefault="004C6AFD" w:rsidP="004C6AFD">
      <w:pPr>
        <w:autoSpaceDE w:val="0"/>
        <w:ind w:firstLineChars="200" w:firstLine="640"/>
        <w:rPr>
          <w:rFonts w:hint="eastAsia"/>
        </w:rPr>
      </w:pPr>
      <w:r>
        <w:rPr>
          <w:rFonts w:hint="eastAsia"/>
        </w:rPr>
        <w:t>2</w:t>
      </w:r>
      <w:r>
        <w:rPr>
          <w:rFonts w:ascii="方正仿宋_GBK" w:hint="eastAsia"/>
        </w:rPr>
        <w:t>．开设“渝悦生活”和企业服务专区。围绕“住、业、游、乐、购”全场景集，打造</w:t>
      </w:r>
      <w:proofErr w:type="gramStart"/>
      <w:r>
        <w:rPr>
          <w:rFonts w:ascii="方正仿宋_GBK" w:hint="eastAsia"/>
        </w:rPr>
        <w:t>具有巴渝特色</w:t>
      </w:r>
      <w:proofErr w:type="gramEnd"/>
      <w:r>
        <w:rPr>
          <w:rFonts w:ascii="方正仿宋_GBK" w:hint="eastAsia"/>
        </w:rPr>
        <w:t>的“渝悦生活”服务专区，集成购房租房、创业就业、交通旅游、文化娱乐、</w:t>
      </w:r>
      <w:r>
        <w:rPr>
          <w:rFonts w:ascii="方正仿宋_GBK" w:hint="eastAsia"/>
        </w:rPr>
        <w:lastRenderedPageBreak/>
        <w:t>生活消费等政府公共服务，提供有温度的政务服务和生活指引。围绕优化营商环境，开设企业服务专区，集成涉企常用服务事项，提供企业开办、变更注销、纳税缴费、融资贷款、政策推送等一站式服务。探索市、区县两级联动机制，开展政策兑现在线申报、“免申即享”服务。</w:t>
      </w:r>
    </w:p>
    <w:p w14:paraId="4F026566" w14:textId="77777777" w:rsidR="004C6AFD" w:rsidRDefault="004C6AFD" w:rsidP="004C6AFD">
      <w:pPr>
        <w:autoSpaceDE w:val="0"/>
        <w:ind w:firstLineChars="200" w:firstLine="640"/>
        <w:rPr>
          <w:rFonts w:hint="eastAsia"/>
        </w:rPr>
      </w:pPr>
      <w:r>
        <w:rPr>
          <w:rFonts w:hint="eastAsia"/>
        </w:rPr>
        <w:t>3</w:t>
      </w:r>
      <w:r>
        <w:rPr>
          <w:rFonts w:ascii="方正仿宋_GBK" w:hint="eastAsia"/>
        </w:rPr>
        <w:t>．人力社保和卫生健康领域。推进就业失业登记、创业补贴申领、工伤事故备案、工伤认定申请等事项在线办理。探索推出出生一件事、大学生创业一件事、失业救助一件事、职工退休一件事、身后一件事等主题套餐服务。推进就业创业证、职称证书在“渝快办”平台实现“亮证”核验。加快推进社会保障卡、出生医学证明、医疗机构死亡证明、生育服务证电子化应用。推动定点医疗机构、定点零售药店</w:t>
      </w:r>
      <w:proofErr w:type="gramStart"/>
      <w:r>
        <w:rPr>
          <w:rFonts w:ascii="方正仿宋_GBK" w:hint="eastAsia"/>
        </w:rPr>
        <w:t>医保电子</w:t>
      </w:r>
      <w:proofErr w:type="gramEnd"/>
      <w:r>
        <w:rPr>
          <w:rFonts w:ascii="方正仿宋_GBK" w:hint="eastAsia"/>
        </w:rPr>
        <w:t>凭证应用和各类公立医院、社区卫生服务中心医疗收费电子票据应用实现全覆盖。优化新冠疫苗和常规疫苗接种在线预约登记服务。</w:t>
      </w:r>
    </w:p>
    <w:p w14:paraId="29F8E49B" w14:textId="77777777" w:rsidR="004C6AFD" w:rsidRDefault="004C6AFD" w:rsidP="004C6AFD">
      <w:pPr>
        <w:autoSpaceDE w:val="0"/>
        <w:ind w:firstLineChars="200" w:firstLine="640"/>
        <w:rPr>
          <w:rFonts w:hint="eastAsia"/>
        </w:rPr>
      </w:pPr>
      <w:r>
        <w:rPr>
          <w:rFonts w:hint="eastAsia"/>
        </w:rPr>
        <w:t>4</w:t>
      </w:r>
      <w:r>
        <w:rPr>
          <w:rFonts w:ascii="方正仿宋_GBK" w:hint="eastAsia"/>
        </w:rPr>
        <w:t>．交通出行领域。推进“渝快码”在乘坐轨道交通、公交车和进出图书馆、博物馆、体育场（馆）、市内高校等公共场所的应用。探索通过“渝快办”平台在医院、商圈、交通枢纽等重点区域停车场实现预约停车服务。推动营运客车二维码、国内水路运输经营许可证、船舶营业运输证、内河船舶证书信息簿等</w:t>
      </w:r>
      <w:r>
        <w:rPr>
          <w:rFonts w:hint="eastAsia"/>
        </w:rPr>
        <w:t>4</w:t>
      </w:r>
      <w:r>
        <w:rPr>
          <w:rFonts w:ascii="方正仿宋_GBK" w:hint="eastAsia"/>
        </w:rPr>
        <w:t>类电子证照全市互认。开通货车通行证电子化应用，实现网上办理、在线查验。</w:t>
      </w:r>
    </w:p>
    <w:p w14:paraId="4C66CD06" w14:textId="77777777" w:rsidR="004C6AFD" w:rsidRDefault="004C6AFD" w:rsidP="004C6AFD">
      <w:pPr>
        <w:autoSpaceDE w:val="0"/>
        <w:ind w:firstLineChars="200" w:firstLine="640"/>
        <w:rPr>
          <w:rFonts w:hint="eastAsia"/>
        </w:rPr>
      </w:pPr>
      <w:r>
        <w:rPr>
          <w:rFonts w:hint="eastAsia"/>
        </w:rPr>
        <w:lastRenderedPageBreak/>
        <w:t>5</w:t>
      </w:r>
      <w:r>
        <w:rPr>
          <w:rFonts w:ascii="方正仿宋_GBK" w:hint="eastAsia"/>
        </w:rPr>
        <w:t>．不动产和税务金融领域。推行办理不动产登记涉及的政务信息共</w:t>
      </w:r>
      <w:r>
        <w:rPr>
          <w:rFonts w:ascii="方正仿宋_GBK" w:hint="eastAsia"/>
          <w:spacing w:val="-3"/>
        </w:rPr>
        <w:t>享和在线核验，探索开展不动产登记信息可视化查询。推动</w:t>
      </w:r>
      <w:r>
        <w:rPr>
          <w:rFonts w:hint="eastAsia"/>
          <w:spacing w:val="-3"/>
        </w:rPr>
        <w:t>“重庆市电子税务局”系统深度融入“渝快办”平台，联通不动产登记、交易、税务等部门业务系统，优化房屋买卖“一件事”主题套餐服务，实现房产交易与不动产登记一体化办理。建设“渝快办”金融服务专区，创新开展供应链金融、政策性担保基金等业务；依法合</w:t>
      </w:r>
      <w:proofErr w:type="gramStart"/>
      <w:r>
        <w:rPr>
          <w:rFonts w:hint="eastAsia"/>
          <w:spacing w:val="-3"/>
        </w:rPr>
        <w:t>规</w:t>
      </w:r>
      <w:proofErr w:type="gramEnd"/>
      <w:r>
        <w:rPr>
          <w:rFonts w:hint="eastAsia"/>
          <w:spacing w:val="-3"/>
        </w:rPr>
        <w:t>开放更多信用数据，支持金融机构为企业提供精准服务。</w:t>
      </w:r>
    </w:p>
    <w:p w14:paraId="1ED43A4B" w14:textId="77777777" w:rsidR="004C6AFD" w:rsidRDefault="004C6AFD" w:rsidP="004C6AFD">
      <w:pPr>
        <w:autoSpaceDE w:val="0"/>
        <w:ind w:firstLineChars="200" w:firstLine="640"/>
        <w:rPr>
          <w:rFonts w:eastAsia="方正黑体_GBK" w:hint="eastAsia"/>
        </w:rPr>
      </w:pPr>
      <w:r>
        <w:rPr>
          <w:rFonts w:ascii="方正黑体_GBK" w:eastAsia="方正黑体_GBK" w:hint="eastAsia"/>
        </w:rPr>
        <w:t>三、保障措施</w:t>
      </w:r>
    </w:p>
    <w:p w14:paraId="4ECD244A" w14:textId="77777777" w:rsidR="004C6AFD" w:rsidRDefault="004C6AFD" w:rsidP="004C6AFD">
      <w:pPr>
        <w:autoSpaceDE w:val="0"/>
        <w:ind w:firstLineChars="200" w:firstLine="640"/>
        <w:rPr>
          <w:rFonts w:hint="eastAsia"/>
        </w:rPr>
      </w:pPr>
      <w:r>
        <w:rPr>
          <w:rFonts w:ascii="方正楷体_GBK" w:eastAsia="方正楷体_GBK" w:hint="eastAsia"/>
        </w:rPr>
        <w:t>（一）落实工作责任</w:t>
      </w:r>
      <w:r>
        <w:rPr>
          <w:rFonts w:ascii="方正仿宋_GBK" w:hint="eastAsia"/>
        </w:rPr>
        <w:t>。各区县政府、市政府有关部门、有关单位要对照工作任务分工（见附件），积极主动作为，严格落实责任，定期检查任务落实情况，确保任务按时序推进。市政府办公厅牵头，会同市政府有关部门和有关单位加强指导协调和督促检查，确保各项工作任务落实到位。</w:t>
      </w:r>
    </w:p>
    <w:p w14:paraId="2EF60AF1" w14:textId="77777777" w:rsidR="004C6AFD" w:rsidRDefault="004C6AFD" w:rsidP="004C6AFD">
      <w:pPr>
        <w:autoSpaceDE w:val="0"/>
        <w:ind w:firstLineChars="200" w:firstLine="640"/>
        <w:rPr>
          <w:rFonts w:hint="eastAsia"/>
        </w:rPr>
      </w:pPr>
      <w:r>
        <w:rPr>
          <w:rFonts w:ascii="方正楷体_GBK" w:eastAsia="方正楷体_GBK" w:hint="eastAsia"/>
        </w:rPr>
        <w:t>（二）加强宣传推广</w:t>
      </w:r>
      <w:r>
        <w:rPr>
          <w:rFonts w:ascii="方正仿宋_GBK" w:hint="eastAsia"/>
        </w:rPr>
        <w:t>。各区县政府、市政府有关部门、有关单位要加强对</w:t>
      </w:r>
      <w:r>
        <w:rPr>
          <w:rFonts w:hint="eastAsia"/>
        </w:rPr>
        <w:t>“渝快办”平台的应用推广，进一步提升“渝快办”平台知晓度和使用率。借助互联网第三方平台拓展服务渠道，让网上办事的便利惠及更多企业群众。及时总结“渝快办”平台应用中的经验做法，做好成果转化和宣传推广。</w:t>
      </w:r>
    </w:p>
    <w:p w14:paraId="300E9425" w14:textId="77777777" w:rsidR="004C6AFD" w:rsidRDefault="004C6AFD" w:rsidP="004C6AFD">
      <w:pPr>
        <w:autoSpaceDE w:val="0"/>
        <w:ind w:firstLineChars="200" w:firstLine="640"/>
        <w:rPr>
          <w:rFonts w:hint="eastAsia"/>
        </w:rPr>
      </w:pPr>
      <w:r>
        <w:rPr>
          <w:rFonts w:ascii="方正楷体_GBK" w:eastAsia="方正楷体_GBK" w:hint="eastAsia"/>
        </w:rPr>
        <w:t>（三）强化效能监管</w:t>
      </w:r>
      <w:r>
        <w:rPr>
          <w:rFonts w:ascii="方正仿宋_GBK" w:hint="eastAsia"/>
        </w:rPr>
        <w:t>。充分发挥</w:t>
      </w:r>
      <w:r>
        <w:rPr>
          <w:rFonts w:hint="eastAsia"/>
        </w:rPr>
        <w:t>“渝快办”运营中心技术保障、效能监管的作用，依托“渝快办”效能监管系统对</w:t>
      </w:r>
      <w:r>
        <w:rPr>
          <w:rFonts w:hint="eastAsia"/>
        </w:rPr>
        <w:lastRenderedPageBreak/>
        <w:t>政务服务全流程进行在线监管，对发现的问题及时跟踪督办。健全服务效能评估评价机制，畅通政务服务“好差评”渠道，</w:t>
      </w:r>
      <w:proofErr w:type="gramStart"/>
      <w:r>
        <w:rPr>
          <w:rFonts w:hint="eastAsia"/>
        </w:rPr>
        <w:t>以评促建</w:t>
      </w:r>
      <w:proofErr w:type="gramEnd"/>
      <w:r>
        <w:rPr>
          <w:rFonts w:hint="eastAsia"/>
        </w:rPr>
        <w:t>、</w:t>
      </w:r>
      <w:proofErr w:type="gramStart"/>
      <w:r>
        <w:rPr>
          <w:rFonts w:hint="eastAsia"/>
        </w:rPr>
        <w:t>以评促管</w:t>
      </w:r>
      <w:proofErr w:type="gramEnd"/>
      <w:r>
        <w:rPr>
          <w:rFonts w:hint="eastAsia"/>
        </w:rPr>
        <w:t>，不断提升企业群众的获得感和满意度。</w:t>
      </w:r>
    </w:p>
    <w:p w14:paraId="3A562C0E" w14:textId="77777777" w:rsidR="004C6AFD" w:rsidRDefault="004C6AFD" w:rsidP="004C6AFD">
      <w:pPr>
        <w:autoSpaceDE w:val="0"/>
        <w:ind w:firstLineChars="200" w:firstLine="640"/>
        <w:rPr>
          <w:rFonts w:hint="eastAsia"/>
        </w:rPr>
      </w:pPr>
      <w:r>
        <w:rPr>
          <w:rFonts w:hint="eastAsia"/>
        </w:rPr>
        <w:t xml:space="preserve"> </w:t>
      </w:r>
    </w:p>
    <w:p w14:paraId="16E4DC0C" w14:textId="77777777" w:rsidR="004C6AFD" w:rsidRDefault="004C6AFD" w:rsidP="004C6AFD">
      <w:pPr>
        <w:autoSpaceDE w:val="0"/>
        <w:ind w:firstLineChars="200" w:firstLine="640"/>
        <w:rPr>
          <w:rFonts w:hint="eastAsia"/>
        </w:rPr>
      </w:pPr>
      <w:r>
        <w:rPr>
          <w:rFonts w:ascii="方正仿宋_GBK" w:hint="eastAsia"/>
        </w:rPr>
        <w:t>附件：</w:t>
      </w:r>
      <w:r>
        <w:rPr>
          <w:rFonts w:hint="eastAsia"/>
        </w:rPr>
        <w:t>2022</w:t>
      </w:r>
      <w:r>
        <w:rPr>
          <w:rFonts w:ascii="方正仿宋_GBK" w:hint="eastAsia"/>
        </w:rPr>
        <w:t>年“渝快办”平台优化提升工作任务分工</w:t>
      </w:r>
    </w:p>
    <w:p w14:paraId="64DA6C5C" w14:textId="77777777" w:rsidR="004C6AFD" w:rsidRDefault="004C6AFD" w:rsidP="004C6AFD">
      <w:pPr>
        <w:rPr>
          <w:rFonts w:eastAsia="方正黑体_GBK" w:hint="eastAsia"/>
        </w:rPr>
      </w:pPr>
      <w:r>
        <w:rPr>
          <w:rFonts w:hint="eastAsia"/>
        </w:rPr>
        <w:br w:type="page"/>
      </w:r>
      <w:r>
        <w:rPr>
          <w:rFonts w:ascii="方正黑体_GBK" w:eastAsia="方正黑体_GBK" w:hint="eastAsia"/>
        </w:rPr>
        <w:lastRenderedPageBreak/>
        <w:t>附件</w:t>
      </w:r>
    </w:p>
    <w:p w14:paraId="2A7BE183" w14:textId="77777777" w:rsidR="004C6AFD" w:rsidRDefault="004C6AFD" w:rsidP="004C6AFD">
      <w:pPr>
        <w:autoSpaceDE w:val="0"/>
        <w:rPr>
          <w:rFonts w:hint="eastAsia"/>
        </w:rPr>
      </w:pPr>
      <w:r>
        <w:rPr>
          <w:rFonts w:hint="eastAsia"/>
        </w:rPr>
        <w:t xml:space="preserve"> </w:t>
      </w:r>
    </w:p>
    <w:p w14:paraId="6D871B21" w14:textId="77777777" w:rsidR="004C6AFD" w:rsidRDefault="004C6AFD" w:rsidP="004C6AFD">
      <w:pPr>
        <w:autoSpaceDE w:val="0"/>
        <w:jc w:val="center"/>
        <w:rPr>
          <w:rFonts w:eastAsia="方正小标宋_GBK" w:hint="eastAsia"/>
          <w:sz w:val="36"/>
          <w:szCs w:val="36"/>
        </w:rPr>
      </w:pPr>
      <w:r>
        <w:rPr>
          <w:rFonts w:eastAsia="方正小标宋_GBK" w:hint="eastAsia"/>
          <w:sz w:val="36"/>
          <w:szCs w:val="36"/>
        </w:rPr>
        <w:t>2022</w:t>
      </w:r>
      <w:r>
        <w:rPr>
          <w:rFonts w:ascii="方正小标宋_GBK" w:eastAsia="方正小标宋_GBK" w:hint="eastAsia"/>
          <w:sz w:val="36"/>
          <w:szCs w:val="36"/>
        </w:rPr>
        <w:t>年“渝快办”平台优化提升工作任务分工</w:t>
      </w:r>
    </w:p>
    <w:p w14:paraId="7328B832" w14:textId="77777777" w:rsidR="004C6AFD" w:rsidRDefault="004C6AFD" w:rsidP="004C6AFD">
      <w:pPr>
        <w:autoSpaceDE w:val="0"/>
        <w:rPr>
          <w:rFonts w:hint="eastAsia"/>
        </w:rPr>
      </w:pPr>
      <w:r>
        <w:rPr>
          <w:rFonts w:hint="eastAsia"/>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472"/>
        <w:gridCol w:w="4505"/>
        <w:gridCol w:w="2449"/>
        <w:gridCol w:w="1500"/>
      </w:tblGrid>
      <w:tr w:rsidR="004C6AFD" w14:paraId="3089000F" w14:textId="77777777" w:rsidTr="004C6AFD">
        <w:trPr>
          <w:trHeight w:val="397"/>
          <w:jc w:val="center"/>
        </w:trPr>
        <w:tc>
          <w:tcPr>
            <w:tcW w:w="472" w:type="dxa"/>
            <w:tcBorders>
              <w:top w:val="single" w:sz="6"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7C2F5610" w14:textId="77777777" w:rsidR="004C6AFD" w:rsidRDefault="004C6AFD">
            <w:pPr>
              <w:autoSpaceDE w:val="0"/>
              <w:snapToGrid w:val="0"/>
              <w:jc w:val="center"/>
              <w:rPr>
                <w:rFonts w:eastAsia="方正黑体_GBK" w:hint="eastAsia"/>
                <w:sz w:val="24"/>
                <w:szCs w:val="24"/>
              </w:rPr>
            </w:pPr>
            <w:r>
              <w:rPr>
                <w:rFonts w:eastAsia="方正黑体_GBK" w:hint="eastAsia"/>
                <w:sz w:val="24"/>
                <w:szCs w:val="24"/>
              </w:rPr>
              <w:t>序号</w:t>
            </w:r>
          </w:p>
        </w:tc>
        <w:tc>
          <w:tcPr>
            <w:tcW w:w="4505" w:type="dxa"/>
            <w:tcBorders>
              <w:top w:val="single" w:sz="6"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3F05A66A" w14:textId="77777777" w:rsidR="004C6AFD" w:rsidRDefault="004C6AFD">
            <w:pPr>
              <w:autoSpaceDE w:val="0"/>
              <w:snapToGrid w:val="0"/>
              <w:jc w:val="center"/>
              <w:rPr>
                <w:rFonts w:eastAsia="方正黑体_GBK" w:hint="eastAsia"/>
                <w:sz w:val="24"/>
                <w:szCs w:val="24"/>
              </w:rPr>
            </w:pPr>
            <w:r>
              <w:rPr>
                <w:rFonts w:eastAsia="方正黑体_GBK" w:hint="eastAsia"/>
                <w:sz w:val="24"/>
                <w:szCs w:val="24"/>
              </w:rPr>
              <w:t>工</w:t>
            </w:r>
            <w:r>
              <w:rPr>
                <w:rFonts w:eastAsia="方正黑体_GBK" w:hint="eastAsia"/>
                <w:sz w:val="24"/>
                <w:szCs w:val="24"/>
              </w:rPr>
              <w:t xml:space="preserve">  </w:t>
            </w:r>
            <w:r>
              <w:rPr>
                <w:rFonts w:eastAsia="方正黑体_GBK" w:hint="eastAsia"/>
                <w:sz w:val="24"/>
                <w:szCs w:val="24"/>
              </w:rPr>
              <w:t>作</w:t>
            </w:r>
            <w:r>
              <w:rPr>
                <w:rFonts w:eastAsia="方正黑体_GBK" w:hint="eastAsia"/>
                <w:sz w:val="24"/>
                <w:szCs w:val="24"/>
              </w:rPr>
              <w:t xml:space="preserve">  </w:t>
            </w:r>
            <w:r>
              <w:rPr>
                <w:rFonts w:eastAsia="方正黑体_GBK" w:hint="eastAsia"/>
                <w:sz w:val="24"/>
                <w:szCs w:val="24"/>
              </w:rPr>
              <w:t>任</w:t>
            </w:r>
            <w:r>
              <w:rPr>
                <w:rFonts w:eastAsia="方正黑体_GBK" w:hint="eastAsia"/>
                <w:sz w:val="24"/>
                <w:szCs w:val="24"/>
              </w:rPr>
              <w:t xml:space="preserve">  </w:t>
            </w:r>
            <w:proofErr w:type="gramStart"/>
            <w:r>
              <w:rPr>
                <w:rFonts w:eastAsia="方正黑体_GBK" w:hint="eastAsia"/>
                <w:sz w:val="24"/>
                <w:szCs w:val="24"/>
              </w:rPr>
              <w:t>务</w:t>
            </w:r>
            <w:proofErr w:type="gramEnd"/>
          </w:p>
        </w:tc>
        <w:tc>
          <w:tcPr>
            <w:tcW w:w="2449" w:type="dxa"/>
            <w:tcBorders>
              <w:top w:val="single" w:sz="6"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56CDFB0F" w14:textId="77777777" w:rsidR="004C6AFD" w:rsidRDefault="004C6AFD">
            <w:pPr>
              <w:autoSpaceDE w:val="0"/>
              <w:snapToGrid w:val="0"/>
              <w:jc w:val="center"/>
              <w:rPr>
                <w:rFonts w:eastAsia="方正黑体_GBK" w:hint="eastAsia"/>
                <w:sz w:val="24"/>
                <w:szCs w:val="24"/>
              </w:rPr>
            </w:pPr>
            <w:r>
              <w:rPr>
                <w:rFonts w:eastAsia="方正黑体_GBK" w:hint="eastAsia"/>
                <w:sz w:val="24"/>
                <w:szCs w:val="24"/>
              </w:rPr>
              <w:t>责任单位</w:t>
            </w:r>
          </w:p>
        </w:tc>
        <w:tc>
          <w:tcPr>
            <w:tcW w:w="1500" w:type="dxa"/>
            <w:tcBorders>
              <w:top w:val="single" w:sz="6"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37256463" w14:textId="77777777" w:rsidR="004C6AFD" w:rsidRDefault="004C6AFD">
            <w:pPr>
              <w:autoSpaceDE w:val="0"/>
              <w:snapToGrid w:val="0"/>
              <w:jc w:val="center"/>
              <w:rPr>
                <w:rFonts w:eastAsia="方正黑体_GBK" w:hint="eastAsia"/>
                <w:sz w:val="24"/>
                <w:szCs w:val="24"/>
              </w:rPr>
            </w:pPr>
            <w:r>
              <w:rPr>
                <w:rFonts w:eastAsia="方正黑体_GBK" w:hint="eastAsia"/>
                <w:sz w:val="24"/>
                <w:szCs w:val="24"/>
              </w:rPr>
              <w:t>完成时限</w:t>
            </w:r>
          </w:p>
        </w:tc>
      </w:tr>
      <w:tr w:rsidR="004C6AFD" w14:paraId="2B107136"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12D40DFA" w14:textId="77777777" w:rsidR="004C6AFD" w:rsidRDefault="004C6AFD">
            <w:pPr>
              <w:autoSpaceDE w:val="0"/>
              <w:snapToGrid w:val="0"/>
              <w:jc w:val="center"/>
              <w:rPr>
                <w:rFonts w:hint="eastAsia"/>
                <w:sz w:val="24"/>
                <w:szCs w:val="24"/>
              </w:rPr>
            </w:pPr>
            <w:r>
              <w:rPr>
                <w:sz w:val="24"/>
                <w:szCs w:val="24"/>
              </w:rPr>
              <w:t>1</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6C28F115" w14:textId="77777777" w:rsidR="004C6AFD" w:rsidRDefault="004C6AFD">
            <w:pPr>
              <w:autoSpaceDE w:val="0"/>
              <w:snapToGrid w:val="0"/>
              <w:rPr>
                <w:sz w:val="24"/>
                <w:szCs w:val="24"/>
              </w:rPr>
            </w:pPr>
            <w:r>
              <w:rPr>
                <w:sz w:val="24"/>
                <w:szCs w:val="24"/>
              </w:rPr>
              <w:t>持续优化</w:t>
            </w:r>
            <w:r>
              <w:rPr>
                <w:sz w:val="24"/>
                <w:szCs w:val="24"/>
              </w:rPr>
              <w:t>“</w:t>
            </w:r>
            <w:r>
              <w:rPr>
                <w:sz w:val="24"/>
                <w:szCs w:val="24"/>
              </w:rPr>
              <w:t>渝快办</w:t>
            </w:r>
            <w:r>
              <w:rPr>
                <w:sz w:val="24"/>
                <w:szCs w:val="24"/>
              </w:rPr>
              <w:t>”</w:t>
            </w:r>
            <w:r>
              <w:rPr>
                <w:sz w:val="24"/>
                <w:szCs w:val="24"/>
              </w:rPr>
              <w:t>平台技术架构和功能，完善平台基础数据规范和服务接入规范，建立健全政务数据供需对接机制，推进市、区县两级政务服务数据融合共享。</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79B5947B" w14:textId="77777777" w:rsidR="004C6AFD" w:rsidRDefault="004C6AFD">
            <w:pPr>
              <w:autoSpaceDE w:val="0"/>
              <w:snapToGrid w:val="0"/>
              <w:rPr>
                <w:sz w:val="24"/>
                <w:szCs w:val="24"/>
              </w:rPr>
            </w:pPr>
            <w:r>
              <w:rPr>
                <w:sz w:val="24"/>
                <w:szCs w:val="24"/>
              </w:rPr>
              <w:t>市政府电子政务中心，各区县政府</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460E3B94"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10</w:t>
            </w:r>
            <w:r>
              <w:rPr>
                <w:rFonts w:ascii="方正书宋_GBK" w:hAnsi="方正书宋_GBK"/>
                <w:sz w:val="24"/>
                <w:szCs w:val="24"/>
              </w:rPr>
              <w:t>月</w:t>
            </w:r>
          </w:p>
        </w:tc>
      </w:tr>
      <w:tr w:rsidR="004C6AFD" w14:paraId="6E4AC53C"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30D3F34B" w14:textId="77777777" w:rsidR="004C6AFD" w:rsidRDefault="004C6AFD">
            <w:pPr>
              <w:autoSpaceDE w:val="0"/>
              <w:snapToGrid w:val="0"/>
              <w:jc w:val="center"/>
              <w:rPr>
                <w:sz w:val="24"/>
                <w:szCs w:val="24"/>
              </w:rPr>
            </w:pPr>
            <w:r>
              <w:rPr>
                <w:sz w:val="24"/>
                <w:szCs w:val="24"/>
              </w:rPr>
              <w:t>2</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4E295372" w14:textId="77777777" w:rsidR="004C6AFD" w:rsidRDefault="004C6AFD">
            <w:pPr>
              <w:autoSpaceDE w:val="0"/>
              <w:snapToGrid w:val="0"/>
              <w:rPr>
                <w:sz w:val="24"/>
                <w:szCs w:val="24"/>
              </w:rPr>
            </w:pPr>
            <w:r>
              <w:rPr>
                <w:sz w:val="24"/>
                <w:szCs w:val="24"/>
              </w:rPr>
              <w:t>升级</w:t>
            </w:r>
            <w:r>
              <w:rPr>
                <w:sz w:val="24"/>
                <w:szCs w:val="24"/>
              </w:rPr>
              <w:t>“</w:t>
            </w:r>
            <w:r>
              <w:rPr>
                <w:sz w:val="24"/>
                <w:szCs w:val="24"/>
              </w:rPr>
              <w:t>渝快办</w:t>
            </w:r>
            <w:r>
              <w:rPr>
                <w:sz w:val="24"/>
                <w:szCs w:val="24"/>
              </w:rPr>
              <w:t>”</w:t>
            </w:r>
            <w:r>
              <w:rPr>
                <w:sz w:val="24"/>
                <w:szCs w:val="24"/>
              </w:rPr>
              <w:t>平台政务服务应用管理系统，向各区县、市政府有关部门提供政务服务应用注册、审核、发布、监测等功能和统一服务渠道。</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22731608" w14:textId="77777777" w:rsidR="004C6AFD" w:rsidRDefault="004C6AFD">
            <w:pPr>
              <w:autoSpaceDE w:val="0"/>
              <w:snapToGrid w:val="0"/>
              <w:rPr>
                <w:sz w:val="24"/>
                <w:szCs w:val="24"/>
              </w:rPr>
            </w:pPr>
            <w:r>
              <w:rPr>
                <w:sz w:val="24"/>
                <w:szCs w:val="24"/>
              </w:rPr>
              <w:t>市政府电子政务中心</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3420EDAD" w14:textId="77777777" w:rsidR="004C6AFD" w:rsidRDefault="004C6AFD">
            <w:pPr>
              <w:autoSpaceDE w:val="0"/>
              <w:snapToGrid w:val="0"/>
              <w:rPr>
                <w:sz w:val="24"/>
                <w:szCs w:val="24"/>
              </w:rPr>
            </w:pPr>
            <w:r>
              <w:rPr>
                <w:sz w:val="24"/>
                <w:szCs w:val="24"/>
              </w:rPr>
              <w:t>持续推进</w:t>
            </w:r>
          </w:p>
        </w:tc>
      </w:tr>
      <w:tr w:rsidR="004C6AFD" w14:paraId="5CDC592B"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457D8243" w14:textId="77777777" w:rsidR="004C6AFD" w:rsidRDefault="004C6AFD">
            <w:pPr>
              <w:autoSpaceDE w:val="0"/>
              <w:snapToGrid w:val="0"/>
              <w:jc w:val="center"/>
              <w:rPr>
                <w:sz w:val="24"/>
                <w:szCs w:val="24"/>
              </w:rPr>
            </w:pPr>
            <w:r>
              <w:rPr>
                <w:sz w:val="24"/>
                <w:szCs w:val="24"/>
              </w:rPr>
              <w:t>3</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7AFB1ABB" w14:textId="77777777" w:rsidR="004C6AFD" w:rsidRDefault="004C6AFD">
            <w:pPr>
              <w:autoSpaceDE w:val="0"/>
              <w:snapToGrid w:val="0"/>
              <w:rPr>
                <w:sz w:val="24"/>
                <w:szCs w:val="24"/>
              </w:rPr>
            </w:pPr>
            <w:r>
              <w:rPr>
                <w:sz w:val="24"/>
                <w:szCs w:val="24"/>
              </w:rPr>
              <w:t>深化</w:t>
            </w:r>
            <w:r>
              <w:rPr>
                <w:sz w:val="24"/>
                <w:szCs w:val="24"/>
              </w:rPr>
              <w:t>“</w:t>
            </w:r>
            <w:r>
              <w:rPr>
                <w:sz w:val="24"/>
                <w:szCs w:val="24"/>
              </w:rPr>
              <w:t>渝快办</w:t>
            </w:r>
            <w:r>
              <w:rPr>
                <w:sz w:val="24"/>
                <w:szCs w:val="24"/>
              </w:rPr>
              <w:t>”</w:t>
            </w:r>
            <w:r>
              <w:rPr>
                <w:sz w:val="24"/>
                <w:szCs w:val="24"/>
              </w:rPr>
              <w:t>平台</w:t>
            </w:r>
            <w:proofErr w:type="gramStart"/>
            <w:r>
              <w:rPr>
                <w:sz w:val="24"/>
                <w:szCs w:val="24"/>
              </w:rPr>
              <w:t>适</w:t>
            </w:r>
            <w:proofErr w:type="gramEnd"/>
            <w:r>
              <w:rPr>
                <w:sz w:val="24"/>
                <w:szCs w:val="24"/>
              </w:rPr>
              <w:t>老化改造，为老年人提供便利的网上服务。</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0E3D6256" w14:textId="77777777" w:rsidR="004C6AFD" w:rsidRDefault="004C6AFD">
            <w:pPr>
              <w:autoSpaceDE w:val="0"/>
              <w:snapToGrid w:val="0"/>
              <w:rPr>
                <w:sz w:val="24"/>
                <w:szCs w:val="24"/>
              </w:rPr>
            </w:pPr>
            <w:r>
              <w:rPr>
                <w:sz w:val="24"/>
                <w:szCs w:val="24"/>
              </w:rPr>
              <w:t>市政府电子政务中心</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63F22E05" w14:textId="77777777" w:rsidR="004C6AFD" w:rsidRDefault="004C6AFD">
            <w:pPr>
              <w:autoSpaceDE w:val="0"/>
              <w:snapToGrid w:val="0"/>
              <w:rPr>
                <w:sz w:val="24"/>
                <w:szCs w:val="24"/>
              </w:rPr>
            </w:pPr>
            <w:r>
              <w:rPr>
                <w:sz w:val="24"/>
                <w:szCs w:val="24"/>
              </w:rPr>
              <w:t>持续推进</w:t>
            </w:r>
          </w:p>
        </w:tc>
      </w:tr>
      <w:tr w:rsidR="004C6AFD" w14:paraId="56BC44CD"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0C55C148" w14:textId="77777777" w:rsidR="004C6AFD" w:rsidRDefault="004C6AFD">
            <w:pPr>
              <w:autoSpaceDE w:val="0"/>
              <w:snapToGrid w:val="0"/>
              <w:jc w:val="center"/>
              <w:rPr>
                <w:sz w:val="24"/>
                <w:szCs w:val="24"/>
              </w:rPr>
            </w:pPr>
            <w:r>
              <w:rPr>
                <w:sz w:val="24"/>
                <w:szCs w:val="24"/>
              </w:rPr>
              <w:t>4</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50E4A7E5" w14:textId="77777777" w:rsidR="004C6AFD" w:rsidRDefault="004C6AFD">
            <w:pPr>
              <w:autoSpaceDE w:val="0"/>
              <w:snapToGrid w:val="0"/>
              <w:rPr>
                <w:sz w:val="24"/>
                <w:szCs w:val="24"/>
              </w:rPr>
            </w:pPr>
            <w:r>
              <w:rPr>
                <w:sz w:val="24"/>
                <w:szCs w:val="24"/>
              </w:rPr>
              <w:t>加强</w:t>
            </w:r>
            <w:r>
              <w:rPr>
                <w:sz w:val="24"/>
                <w:szCs w:val="24"/>
              </w:rPr>
              <w:t>“</w:t>
            </w:r>
            <w:r>
              <w:rPr>
                <w:sz w:val="24"/>
                <w:szCs w:val="24"/>
              </w:rPr>
              <w:t>渝快办</w:t>
            </w:r>
            <w:r>
              <w:rPr>
                <w:sz w:val="24"/>
                <w:szCs w:val="24"/>
              </w:rPr>
              <w:t>”</w:t>
            </w:r>
            <w:r>
              <w:rPr>
                <w:sz w:val="24"/>
                <w:szCs w:val="24"/>
              </w:rPr>
              <w:t>平台安全防护，增强个人隐私和商业秘密保护能力。</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6F09D3A1" w14:textId="77777777" w:rsidR="004C6AFD" w:rsidRDefault="004C6AFD">
            <w:pPr>
              <w:autoSpaceDE w:val="0"/>
              <w:snapToGrid w:val="0"/>
              <w:rPr>
                <w:sz w:val="24"/>
                <w:szCs w:val="24"/>
              </w:rPr>
            </w:pPr>
            <w:r>
              <w:rPr>
                <w:sz w:val="24"/>
                <w:szCs w:val="24"/>
              </w:rPr>
              <w:t>市政府电子政务中心</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6708C6B7" w14:textId="77777777" w:rsidR="004C6AFD" w:rsidRDefault="004C6AFD">
            <w:pPr>
              <w:autoSpaceDE w:val="0"/>
              <w:snapToGrid w:val="0"/>
              <w:rPr>
                <w:sz w:val="24"/>
                <w:szCs w:val="24"/>
              </w:rPr>
            </w:pPr>
            <w:r>
              <w:rPr>
                <w:sz w:val="24"/>
                <w:szCs w:val="24"/>
              </w:rPr>
              <w:t>持续推进</w:t>
            </w:r>
          </w:p>
        </w:tc>
      </w:tr>
      <w:tr w:rsidR="004C6AFD" w14:paraId="79A21C55"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0FA86303" w14:textId="77777777" w:rsidR="004C6AFD" w:rsidRDefault="004C6AFD">
            <w:pPr>
              <w:autoSpaceDE w:val="0"/>
              <w:snapToGrid w:val="0"/>
              <w:jc w:val="center"/>
              <w:rPr>
                <w:sz w:val="24"/>
                <w:szCs w:val="24"/>
              </w:rPr>
            </w:pPr>
            <w:r>
              <w:rPr>
                <w:sz w:val="24"/>
                <w:szCs w:val="24"/>
              </w:rPr>
              <w:t>5</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49EB2B34" w14:textId="77777777" w:rsidR="004C6AFD" w:rsidRDefault="004C6AFD">
            <w:pPr>
              <w:autoSpaceDE w:val="0"/>
              <w:snapToGrid w:val="0"/>
              <w:rPr>
                <w:sz w:val="24"/>
                <w:szCs w:val="24"/>
              </w:rPr>
            </w:pPr>
            <w:r>
              <w:rPr>
                <w:sz w:val="24"/>
                <w:szCs w:val="24"/>
              </w:rPr>
              <w:t>提升</w:t>
            </w:r>
            <w:r>
              <w:rPr>
                <w:sz w:val="24"/>
                <w:szCs w:val="24"/>
              </w:rPr>
              <w:t>“</w:t>
            </w:r>
            <w:r>
              <w:rPr>
                <w:sz w:val="24"/>
                <w:szCs w:val="24"/>
              </w:rPr>
              <w:t>全渝通办</w:t>
            </w:r>
            <w:r>
              <w:rPr>
                <w:sz w:val="24"/>
                <w:szCs w:val="24"/>
              </w:rPr>
              <w:t>”</w:t>
            </w:r>
            <w:r>
              <w:rPr>
                <w:sz w:val="24"/>
                <w:szCs w:val="24"/>
              </w:rPr>
              <w:t>服务能力。</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5DE53DCF" w14:textId="77777777" w:rsidR="004C6AFD" w:rsidRDefault="004C6AFD">
            <w:pPr>
              <w:autoSpaceDE w:val="0"/>
              <w:snapToGrid w:val="0"/>
              <w:rPr>
                <w:sz w:val="24"/>
                <w:szCs w:val="24"/>
              </w:rPr>
            </w:pPr>
            <w:r>
              <w:rPr>
                <w:sz w:val="24"/>
                <w:szCs w:val="24"/>
              </w:rPr>
              <w:t>市政府电子政务中心</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3E8118D3" w14:textId="77777777" w:rsidR="004C6AFD" w:rsidRDefault="004C6AFD">
            <w:pPr>
              <w:autoSpaceDE w:val="0"/>
              <w:snapToGrid w:val="0"/>
              <w:rPr>
                <w:sz w:val="24"/>
                <w:szCs w:val="24"/>
              </w:rPr>
            </w:pPr>
            <w:r>
              <w:rPr>
                <w:sz w:val="24"/>
                <w:szCs w:val="24"/>
              </w:rPr>
              <w:t>持续推进</w:t>
            </w:r>
          </w:p>
        </w:tc>
      </w:tr>
      <w:tr w:rsidR="004C6AFD" w14:paraId="779B6405"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5B25E63C" w14:textId="77777777" w:rsidR="004C6AFD" w:rsidRDefault="004C6AFD">
            <w:pPr>
              <w:autoSpaceDE w:val="0"/>
              <w:snapToGrid w:val="0"/>
              <w:jc w:val="center"/>
              <w:rPr>
                <w:sz w:val="24"/>
                <w:szCs w:val="24"/>
              </w:rPr>
            </w:pPr>
            <w:r>
              <w:rPr>
                <w:sz w:val="24"/>
                <w:szCs w:val="24"/>
              </w:rPr>
              <w:t>6</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57FE614A" w14:textId="77777777" w:rsidR="004C6AFD" w:rsidRDefault="004C6AFD">
            <w:pPr>
              <w:autoSpaceDE w:val="0"/>
              <w:snapToGrid w:val="0"/>
              <w:rPr>
                <w:sz w:val="24"/>
                <w:szCs w:val="24"/>
              </w:rPr>
            </w:pPr>
            <w:r>
              <w:rPr>
                <w:sz w:val="24"/>
                <w:szCs w:val="24"/>
              </w:rPr>
              <w:t>做强</w:t>
            </w:r>
            <w:r>
              <w:rPr>
                <w:sz w:val="24"/>
                <w:szCs w:val="24"/>
              </w:rPr>
              <w:t>“</w:t>
            </w:r>
            <w:r>
              <w:rPr>
                <w:sz w:val="24"/>
                <w:szCs w:val="24"/>
              </w:rPr>
              <w:t>渝快码</w:t>
            </w:r>
            <w:r>
              <w:rPr>
                <w:sz w:val="24"/>
                <w:szCs w:val="24"/>
              </w:rPr>
              <w:t>”</w:t>
            </w:r>
            <w:r>
              <w:rPr>
                <w:sz w:val="24"/>
                <w:szCs w:val="24"/>
              </w:rPr>
              <w:t>功能应用。</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54E73763" w14:textId="77777777" w:rsidR="004C6AFD" w:rsidRDefault="004C6AFD">
            <w:pPr>
              <w:autoSpaceDE w:val="0"/>
              <w:snapToGrid w:val="0"/>
              <w:rPr>
                <w:sz w:val="24"/>
                <w:szCs w:val="24"/>
              </w:rPr>
            </w:pPr>
            <w:r>
              <w:rPr>
                <w:sz w:val="24"/>
                <w:szCs w:val="24"/>
              </w:rPr>
              <w:t>市政府电子政务中心，市政府有关部门</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4544B332"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12</w:t>
            </w:r>
            <w:r>
              <w:rPr>
                <w:rFonts w:ascii="方正书宋_GBK" w:hAnsi="方正书宋_GBK"/>
                <w:sz w:val="24"/>
                <w:szCs w:val="24"/>
              </w:rPr>
              <w:t>月</w:t>
            </w:r>
          </w:p>
        </w:tc>
      </w:tr>
      <w:tr w:rsidR="004C6AFD" w14:paraId="7BB577DD"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1F59125F" w14:textId="77777777" w:rsidR="004C6AFD" w:rsidRDefault="004C6AFD">
            <w:pPr>
              <w:autoSpaceDE w:val="0"/>
              <w:snapToGrid w:val="0"/>
              <w:jc w:val="center"/>
              <w:rPr>
                <w:sz w:val="24"/>
                <w:szCs w:val="24"/>
              </w:rPr>
            </w:pPr>
            <w:r>
              <w:rPr>
                <w:sz w:val="24"/>
                <w:szCs w:val="24"/>
              </w:rPr>
              <w:t>7</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37229869" w14:textId="77777777" w:rsidR="004C6AFD" w:rsidRDefault="004C6AFD">
            <w:pPr>
              <w:autoSpaceDE w:val="0"/>
              <w:snapToGrid w:val="0"/>
              <w:rPr>
                <w:sz w:val="24"/>
                <w:szCs w:val="24"/>
              </w:rPr>
            </w:pPr>
            <w:r>
              <w:rPr>
                <w:sz w:val="24"/>
                <w:szCs w:val="24"/>
              </w:rPr>
              <w:t>完善</w:t>
            </w:r>
            <w:r>
              <w:rPr>
                <w:sz w:val="24"/>
                <w:szCs w:val="24"/>
              </w:rPr>
              <w:t>“</w:t>
            </w:r>
            <w:r>
              <w:rPr>
                <w:sz w:val="24"/>
                <w:szCs w:val="24"/>
              </w:rPr>
              <w:t>渝快办</w:t>
            </w:r>
            <w:r>
              <w:rPr>
                <w:sz w:val="24"/>
                <w:szCs w:val="24"/>
              </w:rPr>
              <w:t>”</w:t>
            </w:r>
            <w:r>
              <w:rPr>
                <w:sz w:val="24"/>
                <w:szCs w:val="24"/>
              </w:rPr>
              <w:t>平台电子证照库，提升证照数据质量和信息核验能力。</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453DBC13" w14:textId="77777777" w:rsidR="004C6AFD" w:rsidRDefault="004C6AFD">
            <w:pPr>
              <w:autoSpaceDE w:val="0"/>
              <w:snapToGrid w:val="0"/>
              <w:rPr>
                <w:sz w:val="24"/>
                <w:szCs w:val="24"/>
              </w:rPr>
            </w:pPr>
            <w:r>
              <w:rPr>
                <w:sz w:val="24"/>
                <w:szCs w:val="24"/>
              </w:rPr>
              <w:t>市政府电子政务中心</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6C650D20" w14:textId="77777777" w:rsidR="004C6AFD" w:rsidRDefault="004C6AFD">
            <w:pPr>
              <w:autoSpaceDE w:val="0"/>
              <w:snapToGrid w:val="0"/>
              <w:rPr>
                <w:sz w:val="24"/>
                <w:szCs w:val="24"/>
              </w:rPr>
            </w:pPr>
            <w:r>
              <w:rPr>
                <w:sz w:val="24"/>
                <w:szCs w:val="24"/>
              </w:rPr>
              <w:t>持续推进</w:t>
            </w:r>
          </w:p>
        </w:tc>
      </w:tr>
      <w:tr w:rsidR="004C6AFD" w14:paraId="5FC4CF49"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7BC44135" w14:textId="77777777" w:rsidR="004C6AFD" w:rsidRDefault="004C6AFD">
            <w:pPr>
              <w:autoSpaceDE w:val="0"/>
              <w:snapToGrid w:val="0"/>
              <w:jc w:val="center"/>
              <w:rPr>
                <w:sz w:val="24"/>
                <w:szCs w:val="24"/>
              </w:rPr>
            </w:pPr>
            <w:r>
              <w:rPr>
                <w:sz w:val="24"/>
                <w:szCs w:val="24"/>
              </w:rPr>
              <w:t>8</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33068C0F" w14:textId="77777777" w:rsidR="004C6AFD" w:rsidRDefault="004C6AFD">
            <w:pPr>
              <w:autoSpaceDE w:val="0"/>
              <w:snapToGrid w:val="0"/>
              <w:rPr>
                <w:sz w:val="24"/>
                <w:szCs w:val="24"/>
              </w:rPr>
            </w:pPr>
            <w:r>
              <w:rPr>
                <w:sz w:val="24"/>
                <w:szCs w:val="24"/>
              </w:rPr>
              <w:t>强化企业群众身份认证支撑，增强电子证照签发和使用环节的统一身份认证能力。</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1D37F464" w14:textId="77777777" w:rsidR="004C6AFD" w:rsidRDefault="004C6AFD">
            <w:pPr>
              <w:autoSpaceDE w:val="0"/>
              <w:snapToGrid w:val="0"/>
              <w:rPr>
                <w:sz w:val="24"/>
                <w:szCs w:val="24"/>
              </w:rPr>
            </w:pPr>
            <w:r>
              <w:rPr>
                <w:sz w:val="24"/>
                <w:szCs w:val="24"/>
              </w:rPr>
              <w:t>市公安局，市政府电子政务中心</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06A76B1C" w14:textId="77777777" w:rsidR="004C6AFD" w:rsidRDefault="004C6AFD">
            <w:pPr>
              <w:autoSpaceDE w:val="0"/>
              <w:snapToGrid w:val="0"/>
              <w:rPr>
                <w:sz w:val="24"/>
                <w:szCs w:val="24"/>
              </w:rPr>
            </w:pPr>
            <w:r>
              <w:rPr>
                <w:sz w:val="24"/>
                <w:szCs w:val="24"/>
              </w:rPr>
              <w:t>持续推进</w:t>
            </w:r>
          </w:p>
        </w:tc>
      </w:tr>
      <w:tr w:rsidR="004C6AFD" w14:paraId="7E82C723" w14:textId="77777777" w:rsidTr="004C6AFD">
        <w:trPr>
          <w:trHeight w:val="90"/>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1C51139D" w14:textId="77777777" w:rsidR="004C6AFD" w:rsidRDefault="004C6AFD">
            <w:pPr>
              <w:autoSpaceDE w:val="0"/>
              <w:snapToGrid w:val="0"/>
              <w:jc w:val="center"/>
              <w:rPr>
                <w:sz w:val="24"/>
                <w:szCs w:val="24"/>
              </w:rPr>
            </w:pPr>
            <w:r>
              <w:rPr>
                <w:sz w:val="24"/>
                <w:szCs w:val="24"/>
              </w:rPr>
              <w:t>9</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6D6A3DAE" w14:textId="77777777" w:rsidR="004C6AFD" w:rsidRDefault="004C6AFD">
            <w:pPr>
              <w:autoSpaceDE w:val="0"/>
              <w:snapToGrid w:val="0"/>
              <w:rPr>
                <w:sz w:val="24"/>
                <w:szCs w:val="24"/>
              </w:rPr>
            </w:pPr>
            <w:r>
              <w:rPr>
                <w:sz w:val="24"/>
                <w:szCs w:val="24"/>
              </w:rPr>
              <w:t>提升</w:t>
            </w:r>
            <w:r>
              <w:rPr>
                <w:sz w:val="24"/>
                <w:szCs w:val="24"/>
              </w:rPr>
              <w:t>“</w:t>
            </w:r>
            <w:r>
              <w:rPr>
                <w:sz w:val="24"/>
                <w:szCs w:val="24"/>
              </w:rPr>
              <w:t>全市统一电子签名印章系统</w:t>
            </w:r>
            <w:r>
              <w:rPr>
                <w:sz w:val="24"/>
                <w:szCs w:val="24"/>
              </w:rPr>
              <w:t>”</w:t>
            </w:r>
            <w:r>
              <w:rPr>
                <w:sz w:val="24"/>
                <w:szCs w:val="24"/>
              </w:rPr>
              <w:t>服务能力，加强跨层级签章、多部门联合签章支撑，推进企事业单位、社会组织、个人等各类主体电子签名、电子印章的互认。</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1FCD3FA3" w14:textId="77777777" w:rsidR="004C6AFD" w:rsidRDefault="004C6AFD">
            <w:pPr>
              <w:autoSpaceDE w:val="0"/>
              <w:snapToGrid w:val="0"/>
              <w:rPr>
                <w:sz w:val="24"/>
                <w:szCs w:val="24"/>
              </w:rPr>
            </w:pPr>
            <w:r>
              <w:rPr>
                <w:sz w:val="24"/>
                <w:szCs w:val="24"/>
              </w:rPr>
              <w:t>市大数据发展局，市政府电子政务中心</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200F1AC5" w14:textId="77777777" w:rsidR="004C6AFD" w:rsidRDefault="004C6AFD">
            <w:pPr>
              <w:autoSpaceDE w:val="0"/>
              <w:snapToGrid w:val="0"/>
              <w:rPr>
                <w:sz w:val="24"/>
                <w:szCs w:val="24"/>
              </w:rPr>
            </w:pPr>
            <w:r>
              <w:rPr>
                <w:sz w:val="24"/>
                <w:szCs w:val="24"/>
              </w:rPr>
              <w:t>持续推进</w:t>
            </w:r>
          </w:p>
        </w:tc>
      </w:tr>
      <w:tr w:rsidR="004C6AFD" w14:paraId="7DC92BD5"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7A1E862B" w14:textId="77777777" w:rsidR="004C6AFD" w:rsidRDefault="004C6AFD">
            <w:pPr>
              <w:autoSpaceDE w:val="0"/>
              <w:snapToGrid w:val="0"/>
              <w:jc w:val="center"/>
              <w:rPr>
                <w:sz w:val="24"/>
                <w:szCs w:val="24"/>
              </w:rPr>
            </w:pPr>
            <w:r>
              <w:rPr>
                <w:sz w:val="24"/>
                <w:szCs w:val="24"/>
              </w:rPr>
              <w:t>10</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000E1497" w14:textId="77777777" w:rsidR="004C6AFD" w:rsidRDefault="004C6AFD">
            <w:pPr>
              <w:autoSpaceDE w:val="0"/>
              <w:snapToGrid w:val="0"/>
              <w:rPr>
                <w:sz w:val="24"/>
                <w:szCs w:val="24"/>
              </w:rPr>
            </w:pPr>
            <w:r>
              <w:rPr>
                <w:sz w:val="24"/>
                <w:szCs w:val="24"/>
              </w:rPr>
              <w:t>市级行业主管部门组织制定本行业、本领域电子证照相</w:t>
            </w:r>
            <w:proofErr w:type="gramStart"/>
            <w:r>
              <w:rPr>
                <w:sz w:val="24"/>
                <w:szCs w:val="24"/>
              </w:rPr>
              <w:t>关标准</w:t>
            </w:r>
            <w:proofErr w:type="gramEnd"/>
            <w:r>
              <w:rPr>
                <w:sz w:val="24"/>
                <w:szCs w:val="24"/>
              </w:rPr>
              <w:t>和签发规则，推进加盖电子印章的办件材料全程电子化管理，</w:t>
            </w:r>
            <w:r>
              <w:rPr>
                <w:sz w:val="24"/>
                <w:szCs w:val="24"/>
              </w:rPr>
              <w:lastRenderedPageBreak/>
              <w:t>确保电子档案来源可靠、程序规范、要素合</w:t>
            </w:r>
            <w:proofErr w:type="gramStart"/>
            <w:r>
              <w:rPr>
                <w:sz w:val="24"/>
                <w:szCs w:val="24"/>
              </w:rPr>
              <w:t>规</w:t>
            </w:r>
            <w:proofErr w:type="gramEnd"/>
            <w:r>
              <w:rPr>
                <w:sz w:val="24"/>
                <w:szCs w:val="24"/>
              </w:rPr>
              <w:t>。</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373886CD" w14:textId="77777777" w:rsidR="004C6AFD" w:rsidRDefault="004C6AFD">
            <w:pPr>
              <w:autoSpaceDE w:val="0"/>
              <w:snapToGrid w:val="0"/>
              <w:rPr>
                <w:sz w:val="24"/>
                <w:szCs w:val="24"/>
              </w:rPr>
            </w:pPr>
            <w:r>
              <w:rPr>
                <w:sz w:val="24"/>
                <w:szCs w:val="24"/>
              </w:rPr>
              <w:lastRenderedPageBreak/>
              <w:t>市政府有关部门</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0E9824D1" w14:textId="77777777" w:rsidR="004C6AFD" w:rsidRDefault="004C6AFD">
            <w:pPr>
              <w:autoSpaceDE w:val="0"/>
              <w:snapToGrid w:val="0"/>
              <w:rPr>
                <w:sz w:val="24"/>
                <w:szCs w:val="24"/>
              </w:rPr>
            </w:pPr>
            <w:r>
              <w:rPr>
                <w:sz w:val="24"/>
                <w:szCs w:val="24"/>
              </w:rPr>
              <w:t>持续推进</w:t>
            </w:r>
          </w:p>
        </w:tc>
      </w:tr>
      <w:tr w:rsidR="004C6AFD" w14:paraId="7C7C2815"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29A37647" w14:textId="77777777" w:rsidR="004C6AFD" w:rsidRDefault="004C6AFD">
            <w:pPr>
              <w:autoSpaceDE w:val="0"/>
              <w:snapToGrid w:val="0"/>
              <w:jc w:val="center"/>
              <w:rPr>
                <w:sz w:val="24"/>
                <w:szCs w:val="24"/>
              </w:rPr>
            </w:pPr>
            <w:r>
              <w:rPr>
                <w:sz w:val="24"/>
                <w:szCs w:val="24"/>
              </w:rPr>
              <w:t>11</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7EFD4AD8" w14:textId="77777777" w:rsidR="004C6AFD" w:rsidRDefault="004C6AFD">
            <w:pPr>
              <w:autoSpaceDE w:val="0"/>
              <w:snapToGrid w:val="0"/>
              <w:rPr>
                <w:sz w:val="24"/>
                <w:szCs w:val="24"/>
              </w:rPr>
            </w:pPr>
            <w:r>
              <w:rPr>
                <w:sz w:val="24"/>
                <w:szCs w:val="24"/>
              </w:rPr>
              <w:t>运用大数据、人工智能等技术优化</w:t>
            </w:r>
            <w:r>
              <w:rPr>
                <w:sz w:val="24"/>
                <w:szCs w:val="24"/>
              </w:rPr>
              <w:t>“</w:t>
            </w:r>
            <w:r>
              <w:rPr>
                <w:sz w:val="24"/>
                <w:szCs w:val="24"/>
              </w:rPr>
              <w:t>渝快办</w:t>
            </w:r>
            <w:r>
              <w:rPr>
                <w:sz w:val="24"/>
                <w:szCs w:val="24"/>
              </w:rPr>
              <w:t>”</w:t>
            </w:r>
            <w:r>
              <w:rPr>
                <w:sz w:val="24"/>
                <w:szCs w:val="24"/>
              </w:rPr>
              <w:t>平台搜索服务功能，实现政务服务事项和应用统一检索，提升搜索服务的精准度、便捷度和智能化水平。</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562D447E" w14:textId="77777777" w:rsidR="004C6AFD" w:rsidRDefault="004C6AFD">
            <w:pPr>
              <w:autoSpaceDE w:val="0"/>
              <w:snapToGrid w:val="0"/>
              <w:rPr>
                <w:sz w:val="24"/>
                <w:szCs w:val="24"/>
              </w:rPr>
            </w:pPr>
            <w:r>
              <w:rPr>
                <w:sz w:val="24"/>
                <w:szCs w:val="24"/>
              </w:rPr>
              <w:t>市政府电子政务中心</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21A971B6" w14:textId="77777777" w:rsidR="004C6AFD" w:rsidRDefault="004C6AFD">
            <w:pPr>
              <w:autoSpaceDE w:val="0"/>
              <w:snapToGrid w:val="0"/>
              <w:rPr>
                <w:sz w:val="24"/>
                <w:szCs w:val="24"/>
              </w:rPr>
            </w:pPr>
            <w:r>
              <w:rPr>
                <w:sz w:val="24"/>
                <w:szCs w:val="24"/>
              </w:rPr>
              <w:t>持续推进</w:t>
            </w:r>
          </w:p>
        </w:tc>
      </w:tr>
      <w:tr w:rsidR="004C6AFD" w14:paraId="3230D32E"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421AAD15" w14:textId="77777777" w:rsidR="004C6AFD" w:rsidRDefault="004C6AFD">
            <w:pPr>
              <w:autoSpaceDE w:val="0"/>
              <w:snapToGrid w:val="0"/>
              <w:jc w:val="center"/>
              <w:rPr>
                <w:sz w:val="24"/>
                <w:szCs w:val="24"/>
              </w:rPr>
            </w:pPr>
            <w:r>
              <w:rPr>
                <w:sz w:val="24"/>
                <w:szCs w:val="24"/>
              </w:rPr>
              <w:t>12</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146ED76C" w14:textId="77777777" w:rsidR="004C6AFD" w:rsidRDefault="004C6AFD">
            <w:pPr>
              <w:autoSpaceDE w:val="0"/>
              <w:snapToGrid w:val="0"/>
              <w:rPr>
                <w:sz w:val="24"/>
                <w:szCs w:val="24"/>
              </w:rPr>
            </w:pPr>
            <w:r>
              <w:rPr>
                <w:sz w:val="24"/>
                <w:szCs w:val="24"/>
              </w:rPr>
              <w:t>依托</w:t>
            </w:r>
            <w:r>
              <w:rPr>
                <w:sz w:val="24"/>
                <w:szCs w:val="24"/>
              </w:rPr>
              <w:t>“12345</w:t>
            </w:r>
            <w:r>
              <w:rPr>
                <w:rFonts w:ascii="方正书宋_GBK" w:hAnsi="方正书宋_GBK"/>
                <w:sz w:val="24"/>
                <w:szCs w:val="24"/>
              </w:rPr>
              <w:t>”</w:t>
            </w:r>
            <w:r>
              <w:rPr>
                <w:rFonts w:ascii="方正书宋_GBK" w:hAnsi="方正书宋_GBK"/>
                <w:sz w:val="24"/>
                <w:szCs w:val="24"/>
              </w:rPr>
              <w:t>政务服务便民热线和</w:t>
            </w:r>
            <w:r>
              <w:rPr>
                <w:rFonts w:ascii="方正书宋_GBK" w:hAnsi="方正书宋_GBK"/>
                <w:sz w:val="24"/>
                <w:szCs w:val="24"/>
              </w:rPr>
              <w:t>“</w:t>
            </w:r>
            <w:r>
              <w:rPr>
                <w:rFonts w:ascii="方正书宋_GBK" w:hAnsi="方正书宋_GBK"/>
                <w:sz w:val="24"/>
                <w:szCs w:val="24"/>
              </w:rPr>
              <w:t>互联网</w:t>
            </w:r>
            <w:r>
              <w:rPr>
                <w:sz w:val="24"/>
                <w:szCs w:val="24"/>
              </w:rPr>
              <w:t>+</w:t>
            </w:r>
            <w:r>
              <w:rPr>
                <w:rFonts w:ascii="方正书宋_GBK" w:hAnsi="方正书宋_GBK"/>
                <w:sz w:val="24"/>
                <w:szCs w:val="24"/>
              </w:rPr>
              <w:t>督查</w:t>
            </w:r>
            <w:r>
              <w:rPr>
                <w:rFonts w:ascii="方正书宋_GBK" w:hAnsi="方正书宋_GBK"/>
                <w:sz w:val="24"/>
                <w:szCs w:val="24"/>
              </w:rPr>
              <w:t>”</w:t>
            </w:r>
            <w:r>
              <w:rPr>
                <w:rFonts w:ascii="方正书宋_GBK" w:hAnsi="方正书宋_GBK"/>
                <w:sz w:val="24"/>
                <w:szCs w:val="24"/>
              </w:rPr>
              <w:t>系统，优化客服诉求处置渠道，进一步提高</w:t>
            </w:r>
            <w:r>
              <w:rPr>
                <w:rFonts w:ascii="方正书宋_GBK" w:hAnsi="方正书宋_GBK"/>
                <w:sz w:val="24"/>
                <w:szCs w:val="24"/>
              </w:rPr>
              <w:t>“</w:t>
            </w:r>
            <w:r>
              <w:rPr>
                <w:rFonts w:ascii="方正书宋_GBK" w:hAnsi="方正书宋_GBK"/>
                <w:sz w:val="24"/>
                <w:szCs w:val="24"/>
              </w:rPr>
              <w:t>渝快办</w:t>
            </w:r>
            <w:r>
              <w:rPr>
                <w:rFonts w:ascii="方正书宋_GBK" w:hAnsi="方正书宋_GBK"/>
                <w:sz w:val="24"/>
                <w:szCs w:val="24"/>
              </w:rPr>
              <w:t>”</w:t>
            </w:r>
            <w:r>
              <w:rPr>
                <w:rFonts w:ascii="方正书宋_GBK" w:hAnsi="方正书宋_GBK"/>
                <w:sz w:val="24"/>
                <w:szCs w:val="24"/>
              </w:rPr>
              <w:t>平台咨询投诉处理能力。</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7B4B0713" w14:textId="77777777" w:rsidR="004C6AFD" w:rsidRDefault="004C6AFD">
            <w:pPr>
              <w:autoSpaceDE w:val="0"/>
              <w:snapToGrid w:val="0"/>
              <w:rPr>
                <w:sz w:val="24"/>
                <w:szCs w:val="24"/>
              </w:rPr>
            </w:pPr>
            <w:r>
              <w:rPr>
                <w:sz w:val="24"/>
                <w:szCs w:val="24"/>
              </w:rPr>
              <w:t>各区县政府，市政府电子政务中心</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085B50A1" w14:textId="77777777" w:rsidR="004C6AFD" w:rsidRDefault="004C6AFD">
            <w:pPr>
              <w:autoSpaceDE w:val="0"/>
              <w:snapToGrid w:val="0"/>
              <w:rPr>
                <w:sz w:val="24"/>
                <w:szCs w:val="24"/>
              </w:rPr>
            </w:pPr>
            <w:r>
              <w:rPr>
                <w:sz w:val="24"/>
                <w:szCs w:val="24"/>
              </w:rPr>
              <w:t>持续推进</w:t>
            </w:r>
          </w:p>
        </w:tc>
      </w:tr>
      <w:tr w:rsidR="004C6AFD" w14:paraId="0B6FD9A2"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16226960" w14:textId="77777777" w:rsidR="004C6AFD" w:rsidRDefault="004C6AFD">
            <w:pPr>
              <w:autoSpaceDE w:val="0"/>
              <w:snapToGrid w:val="0"/>
              <w:jc w:val="center"/>
              <w:rPr>
                <w:sz w:val="24"/>
                <w:szCs w:val="24"/>
              </w:rPr>
            </w:pPr>
            <w:r>
              <w:rPr>
                <w:sz w:val="24"/>
                <w:szCs w:val="24"/>
              </w:rPr>
              <w:t>13</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41313D4D" w14:textId="77777777" w:rsidR="004C6AFD" w:rsidRDefault="004C6AFD">
            <w:pPr>
              <w:autoSpaceDE w:val="0"/>
              <w:snapToGrid w:val="0"/>
              <w:rPr>
                <w:sz w:val="24"/>
                <w:szCs w:val="24"/>
              </w:rPr>
            </w:pPr>
            <w:r>
              <w:rPr>
                <w:sz w:val="24"/>
                <w:szCs w:val="24"/>
              </w:rPr>
              <w:t>建立政务服务数字地图，集中推出政务服务中心导航、预约等服务。完善</w:t>
            </w:r>
            <w:r>
              <w:rPr>
                <w:sz w:val="24"/>
                <w:szCs w:val="24"/>
              </w:rPr>
              <w:t>“</w:t>
            </w:r>
            <w:r>
              <w:rPr>
                <w:sz w:val="24"/>
                <w:szCs w:val="24"/>
              </w:rPr>
              <w:t>渝快办</w:t>
            </w:r>
            <w:r>
              <w:rPr>
                <w:sz w:val="24"/>
                <w:szCs w:val="24"/>
              </w:rPr>
              <w:t>”</w:t>
            </w:r>
            <w:r>
              <w:rPr>
                <w:sz w:val="24"/>
                <w:szCs w:val="24"/>
              </w:rPr>
              <w:t>平台智能客服功能，集智能搜索、智能问答、智能导航于一体，方便企业群众获取相关服务信息。</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19097A02" w14:textId="77777777" w:rsidR="004C6AFD" w:rsidRDefault="004C6AFD">
            <w:pPr>
              <w:autoSpaceDE w:val="0"/>
              <w:snapToGrid w:val="0"/>
              <w:rPr>
                <w:sz w:val="24"/>
                <w:szCs w:val="24"/>
              </w:rPr>
            </w:pPr>
            <w:r>
              <w:rPr>
                <w:sz w:val="24"/>
                <w:szCs w:val="24"/>
              </w:rPr>
              <w:t>市政府电子政务中心，市规划自然资源局，各区县政府</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1B9A59B3"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12</w:t>
            </w:r>
            <w:r>
              <w:rPr>
                <w:rFonts w:ascii="方正书宋_GBK" w:hAnsi="方正书宋_GBK"/>
                <w:sz w:val="24"/>
                <w:szCs w:val="24"/>
              </w:rPr>
              <w:t>月</w:t>
            </w:r>
          </w:p>
        </w:tc>
      </w:tr>
      <w:tr w:rsidR="004C6AFD" w14:paraId="79D13EA3"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5CFCD8C4" w14:textId="77777777" w:rsidR="004C6AFD" w:rsidRDefault="004C6AFD">
            <w:pPr>
              <w:autoSpaceDE w:val="0"/>
              <w:snapToGrid w:val="0"/>
              <w:jc w:val="center"/>
              <w:rPr>
                <w:sz w:val="24"/>
                <w:szCs w:val="24"/>
              </w:rPr>
            </w:pPr>
            <w:r>
              <w:rPr>
                <w:sz w:val="24"/>
                <w:szCs w:val="24"/>
              </w:rPr>
              <w:t>14</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6B14CAE4" w14:textId="77777777" w:rsidR="004C6AFD" w:rsidRDefault="004C6AFD">
            <w:pPr>
              <w:autoSpaceDE w:val="0"/>
              <w:snapToGrid w:val="0"/>
              <w:rPr>
                <w:sz w:val="24"/>
                <w:szCs w:val="24"/>
              </w:rPr>
            </w:pPr>
            <w:r>
              <w:rPr>
                <w:sz w:val="24"/>
                <w:szCs w:val="24"/>
              </w:rPr>
              <w:t>进一步扩大电子证照应用范围和互通互认，实行电子证照应用场景清单化管理，推出</w:t>
            </w:r>
            <w:r>
              <w:rPr>
                <w:sz w:val="24"/>
                <w:szCs w:val="24"/>
              </w:rPr>
              <w:t>“</w:t>
            </w:r>
            <w:r>
              <w:rPr>
                <w:sz w:val="24"/>
                <w:szCs w:val="24"/>
              </w:rPr>
              <w:t>证照百科</w:t>
            </w:r>
            <w:r>
              <w:rPr>
                <w:sz w:val="24"/>
                <w:szCs w:val="24"/>
              </w:rPr>
              <w:t>”</w:t>
            </w:r>
            <w:r>
              <w:rPr>
                <w:sz w:val="24"/>
                <w:szCs w:val="24"/>
              </w:rPr>
              <w:t>服务，开展常用电子证照在政务服务领域共享应用。</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17B8780E" w14:textId="77777777" w:rsidR="004C6AFD" w:rsidRDefault="004C6AFD">
            <w:pPr>
              <w:autoSpaceDE w:val="0"/>
              <w:snapToGrid w:val="0"/>
              <w:rPr>
                <w:sz w:val="24"/>
                <w:szCs w:val="24"/>
              </w:rPr>
            </w:pPr>
            <w:r>
              <w:rPr>
                <w:sz w:val="24"/>
                <w:szCs w:val="24"/>
              </w:rPr>
              <w:t>市政府电子政务中心</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1AE261DE" w14:textId="77777777" w:rsidR="004C6AFD" w:rsidRDefault="004C6AFD">
            <w:pPr>
              <w:autoSpaceDE w:val="0"/>
              <w:snapToGrid w:val="0"/>
              <w:rPr>
                <w:sz w:val="24"/>
                <w:szCs w:val="24"/>
              </w:rPr>
            </w:pPr>
            <w:r>
              <w:rPr>
                <w:sz w:val="24"/>
                <w:szCs w:val="24"/>
              </w:rPr>
              <w:t>持续推进</w:t>
            </w:r>
          </w:p>
        </w:tc>
      </w:tr>
      <w:tr w:rsidR="004C6AFD" w14:paraId="5F1B8ED7" w14:textId="77777777" w:rsidTr="004C6AFD">
        <w:trPr>
          <w:trHeight w:val="84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6B5CEDDF" w14:textId="77777777" w:rsidR="004C6AFD" w:rsidRDefault="004C6AFD">
            <w:pPr>
              <w:autoSpaceDE w:val="0"/>
              <w:snapToGrid w:val="0"/>
              <w:jc w:val="center"/>
              <w:rPr>
                <w:sz w:val="24"/>
                <w:szCs w:val="24"/>
              </w:rPr>
            </w:pPr>
            <w:r>
              <w:rPr>
                <w:sz w:val="24"/>
                <w:szCs w:val="24"/>
              </w:rPr>
              <w:t>15</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671E6B30" w14:textId="77777777" w:rsidR="004C6AFD" w:rsidRDefault="004C6AFD">
            <w:pPr>
              <w:autoSpaceDE w:val="0"/>
              <w:snapToGrid w:val="0"/>
              <w:rPr>
                <w:sz w:val="24"/>
                <w:szCs w:val="24"/>
              </w:rPr>
            </w:pPr>
            <w:r>
              <w:rPr>
                <w:sz w:val="24"/>
                <w:szCs w:val="24"/>
              </w:rPr>
              <w:t>有序推进</w:t>
            </w:r>
            <w:r>
              <w:rPr>
                <w:sz w:val="24"/>
                <w:szCs w:val="24"/>
              </w:rPr>
              <w:t>“</w:t>
            </w:r>
            <w:r>
              <w:rPr>
                <w:sz w:val="24"/>
                <w:szCs w:val="24"/>
              </w:rPr>
              <w:t>渝快码</w:t>
            </w:r>
            <w:r>
              <w:rPr>
                <w:sz w:val="24"/>
                <w:szCs w:val="24"/>
              </w:rPr>
              <w:t>”</w:t>
            </w:r>
            <w:r>
              <w:rPr>
                <w:sz w:val="24"/>
                <w:szCs w:val="24"/>
              </w:rPr>
              <w:t>在政务服务大厅开展自助取号、身份认证</w:t>
            </w:r>
            <w:proofErr w:type="gramStart"/>
            <w:r>
              <w:rPr>
                <w:sz w:val="24"/>
                <w:szCs w:val="24"/>
              </w:rPr>
              <w:t>及扫码办事</w:t>
            </w:r>
            <w:proofErr w:type="gramEnd"/>
            <w:r>
              <w:rPr>
                <w:sz w:val="24"/>
                <w:szCs w:val="24"/>
              </w:rPr>
              <w:t>等服务。</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1502EEED" w14:textId="77777777" w:rsidR="004C6AFD" w:rsidRDefault="004C6AFD">
            <w:pPr>
              <w:autoSpaceDE w:val="0"/>
              <w:snapToGrid w:val="0"/>
              <w:rPr>
                <w:sz w:val="24"/>
                <w:szCs w:val="24"/>
              </w:rPr>
            </w:pPr>
            <w:r>
              <w:rPr>
                <w:sz w:val="24"/>
                <w:szCs w:val="24"/>
              </w:rPr>
              <w:t>各区县政府</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2C94AF73"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10</w:t>
            </w:r>
            <w:r>
              <w:rPr>
                <w:rFonts w:ascii="方正书宋_GBK" w:hAnsi="方正书宋_GBK"/>
                <w:sz w:val="24"/>
                <w:szCs w:val="24"/>
              </w:rPr>
              <w:t>月</w:t>
            </w:r>
          </w:p>
        </w:tc>
      </w:tr>
      <w:tr w:rsidR="004C6AFD" w14:paraId="29C52F77"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3F43B38F" w14:textId="77777777" w:rsidR="004C6AFD" w:rsidRDefault="004C6AFD">
            <w:pPr>
              <w:autoSpaceDE w:val="0"/>
              <w:snapToGrid w:val="0"/>
              <w:jc w:val="center"/>
              <w:rPr>
                <w:sz w:val="24"/>
                <w:szCs w:val="24"/>
              </w:rPr>
            </w:pPr>
            <w:r>
              <w:rPr>
                <w:sz w:val="24"/>
                <w:szCs w:val="24"/>
              </w:rPr>
              <w:t>16</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234C4C8B" w14:textId="77777777" w:rsidR="004C6AFD" w:rsidRDefault="004C6AFD">
            <w:pPr>
              <w:autoSpaceDE w:val="0"/>
              <w:snapToGrid w:val="0"/>
              <w:rPr>
                <w:sz w:val="24"/>
                <w:szCs w:val="24"/>
              </w:rPr>
            </w:pPr>
            <w:r>
              <w:rPr>
                <w:sz w:val="24"/>
                <w:szCs w:val="24"/>
              </w:rPr>
              <w:t>推进身份证、户口簿、居住证、结婚证、学历学位证、职业资格证、社会保障卡、营业执照、生产经营许可证、不动产权证书、不动产登记证明等证照电子化应用。</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412130EF" w14:textId="77777777" w:rsidR="004C6AFD" w:rsidRDefault="004C6AFD">
            <w:pPr>
              <w:autoSpaceDE w:val="0"/>
              <w:snapToGrid w:val="0"/>
              <w:rPr>
                <w:sz w:val="24"/>
                <w:szCs w:val="24"/>
              </w:rPr>
            </w:pPr>
            <w:r>
              <w:rPr>
                <w:sz w:val="24"/>
                <w:szCs w:val="24"/>
              </w:rPr>
              <w:t>市公安局、市市场监管局、市民政局、市人力社保局、市交通局、市卫生健康委、市规划自然资源局、市住房城乡建委</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315F22C2" w14:textId="77777777" w:rsidR="004C6AFD" w:rsidRDefault="004C6AFD">
            <w:pPr>
              <w:autoSpaceDE w:val="0"/>
              <w:snapToGrid w:val="0"/>
              <w:rPr>
                <w:sz w:val="24"/>
                <w:szCs w:val="24"/>
              </w:rPr>
            </w:pPr>
            <w:r>
              <w:rPr>
                <w:sz w:val="24"/>
                <w:szCs w:val="24"/>
              </w:rPr>
              <w:t>持续推进</w:t>
            </w:r>
          </w:p>
        </w:tc>
      </w:tr>
      <w:tr w:rsidR="004C6AFD" w14:paraId="02DCB367"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0CBAAA8C" w14:textId="77777777" w:rsidR="004C6AFD" w:rsidRDefault="004C6AFD">
            <w:pPr>
              <w:autoSpaceDE w:val="0"/>
              <w:snapToGrid w:val="0"/>
              <w:jc w:val="center"/>
              <w:rPr>
                <w:sz w:val="24"/>
                <w:szCs w:val="24"/>
              </w:rPr>
            </w:pPr>
            <w:r>
              <w:rPr>
                <w:sz w:val="24"/>
                <w:szCs w:val="24"/>
              </w:rPr>
              <w:t>17</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702D66D1" w14:textId="77777777" w:rsidR="004C6AFD" w:rsidRDefault="004C6AFD">
            <w:pPr>
              <w:autoSpaceDE w:val="0"/>
              <w:spacing w:line="350" w:lineRule="exact"/>
              <w:rPr>
                <w:sz w:val="24"/>
                <w:szCs w:val="24"/>
              </w:rPr>
            </w:pPr>
            <w:r>
              <w:rPr>
                <w:sz w:val="24"/>
                <w:szCs w:val="24"/>
              </w:rPr>
              <w:t>对能够通过电子证照共享方式进行查询、核验的关联信息，政府部门不再要求企业群众提供实体证照或纸质材料，推动办事所需相关信息免填写。</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18CE5557" w14:textId="77777777" w:rsidR="004C6AFD" w:rsidRDefault="004C6AFD">
            <w:pPr>
              <w:autoSpaceDE w:val="0"/>
              <w:snapToGrid w:val="0"/>
              <w:rPr>
                <w:sz w:val="24"/>
                <w:szCs w:val="24"/>
              </w:rPr>
            </w:pPr>
            <w:r>
              <w:rPr>
                <w:sz w:val="24"/>
                <w:szCs w:val="24"/>
              </w:rPr>
              <w:t>市政府有关部门</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3EACB65C" w14:textId="77777777" w:rsidR="004C6AFD" w:rsidRDefault="004C6AFD">
            <w:pPr>
              <w:autoSpaceDE w:val="0"/>
              <w:snapToGrid w:val="0"/>
              <w:rPr>
                <w:sz w:val="24"/>
                <w:szCs w:val="24"/>
              </w:rPr>
            </w:pPr>
            <w:r>
              <w:rPr>
                <w:sz w:val="24"/>
                <w:szCs w:val="24"/>
              </w:rPr>
              <w:t>持续推进</w:t>
            </w:r>
          </w:p>
        </w:tc>
      </w:tr>
      <w:tr w:rsidR="004C6AFD" w14:paraId="6CBCB6C6"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67DB30EF" w14:textId="77777777" w:rsidR="004C6AFD" w:rsidRDefault="004C6AFD">
            <w:pPr>
              <w:autoSpaceDE w:val="0"/>
              <w:snapToGrid w:val="0"/>
              <w:jc w:val="center"/>
              <w:rPr>
                <w:sz w:val="24"/>
                <w:szCs w:val="24"/>
              </w:rPr>
            </w:pPr>
            <w:r>
              <w:rPr>
                <w:sz w:val="24"/>
                <w:szCs w:val="24"/>
              </w:rPr>
              <w:t>18</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5EF13BB5" w14:textId="77777777" w:rsidR="004C6AFD" w:rsidRDefault="004C6AFD">
            <w:pPr>
              <w:autoSpaceDE w:val="0"/>
              <w:spacing w:line="350" w:lineRule="exact"/>
              <w:rPr>
                <w:sz w:val="24"/>
                <w:szCs w:val="24"/>
              </w:rPr>
            </w:pPr>
            <w:r>
              <w:rPr>
                <w:sz w:val="24"/>
                <w:szCs w:val="24"/>
              </w:rPr>
              <w:t>围绕</w:t>
            </w:r>
            <w:r>
              <w:rPr>
                <w:sz w:val="24"/>
                <w:szCs w:val="24"/>
              </w:rPr>
              <w:t>“</w:t>
            </w:r>
            <w:r>
              <w:rPr>
                <w:sz w:val="24"/>
                <w:szCs w:val="24"/>
              </w:rPr>
              <w:t>住、业、游、乐、购</w:t>
            </w:r>
            <w:r>
              <w:rPr>
                <w:sz w:val="24"/>
                <w:szCs w:val="24"/>
              </w:rPr>
              <w:t>”</w:t>
            </w:r>
            <w:r>
              <w:rPr>
                <w:sz w:val="24"/>
                <w:szCs w:val="24"/>
              </w:rPr>
              <w:t>全场景集，打造</w:t>
            </w:r>
            <w:proofErr w:type="gramStart"/>
            <w:r>
              <w:rPr>
                <w:sz w:val="24"/>
                <w:szCs w:val="24"/>
              </w:rPr>
              <w:t>具有巴渝特色</w:t>
            </w:r>
            <w:proofErr w:type="gramEnd"/>
            <w:r>
              <w:rPr>
                <w:sz w:val="24"/>
                <w:szCs w:val="24"/>
              </w:rPr>
              <w:t>的</w:t>
            </w:r>
            <w:r>
              <w:rPr>
                <w:sz w:val="24"/>
                <w:szCs w:val="24"/>
              </w:rPr>
              <w:t>“</w:t>
            </w:r>
            <w:r>
              <w:rPr>
                <w:sz w:val="24"/>
                <w:szCs w:val="24"/>
              </w:rPr>
              <w:t>渝悦生活</w:t>
            </w:r>
            <w:r>
              <w:rPr>
                <w:sz w:val="24"/>
                <w:szCs w:val="24"/>
              </w:rPr>
              <w:t>”</w:t>
            </w:r>
            <w:r>
              <w:rPr>
                <w:sz w:val="24"/>
                <w:szCs w:val="24"/>
              </w:rPr>
              <w:t>服务专区，集成购房租房、创业就业、交通旅游、文化娱乐、生活消费等政府公共服务，提供有</w:t>
            </w:r>
            <w:r>
              <w:rPr>
                <w:sz w:val="24"/>
                <w:szCs w:val="24"/>
              </w:rPr>
              <w:lastRenderedPageBreak/>
              <w:t>温度的政务服务和生活指引。</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678C7B66" w14:textId="77777777" w:rsidR="004C6AFD" w:rsidRDefault="004C6AFD">
            <w:pPr>
              <w:autoSpaceDE w:val="0"/>
              <w:snapToGrid w:val="0"/>
              <w:rPr>
                <w:sz w:val="24"/>
                <w:szCs w:val="24"/>
              </w:rPr>
            </w:pPr>
            <w:r>
              <w:rPr>
                <w:sz w:val="24"/>
                <w:szCs w:val="24"/>
              </w:rPr>
              <w:lastRenderedPageBreak/>
              <w:t>市政府电子政务中心，市政府有关部门</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1366E06F"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6</w:t>
            </w:r>
            <w:r>
              <w:rPr>
                <w:rFonts w:ascii="方正书宋_GBK" w:hAnsi="方正书宋_GBK"/>
                <w:sz w:val="24"/>
                <w:szCs w:val="24"/>
              </w:rPr>
              <w:t>月</w:t>
            </w:r>
          </w:p>
        </w:tc>
      </w:tr>
      <w:tr w:rsidR="004C6AFD" w14:paraId="6C6685C7"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1EBCA977" w14:textId="77777777" w:rsidR="004C6AFD" w:rsidRDefault="004C6AFD">
            <w:pPr>
              <w:autoSpaceDE w:val="0"/>
              <w:snapToGrid w:val="0"/>
              <w:jc w:val="center"/>
              <w:rPr>
                <w:sz w:val="24"/>
                <w:szCs w:val="24"/>
              </w:rPr>
            </w:pPr>
            <w:r>
              <w:rPr>
                <w:sz w:val="24"/>
                <w:szCs w:val="24"/>
              </w:rPr>
              <w:t>19</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46BE047C" w14:textId="77777777" w:rsidR="004C6AFD" w:rsidRDefault="004C6AFD">
            <w:pPr>
              <w:autoSpaceDE w:val="0"/>
              <w:snapToGrid w:val="0"/>
              <w:spacing w:line="370" w:lineRule="atLeast"/>
              <w:rPr>
                <w:sz w:val="24"/>
                <w:szCs w:val="24"/>
              </w:rPr>
            </w:pPr>
            <w:r>
              <w:rPr>
                <w:sz w:val="24"/>
                <w:szCs w:val="24"/>
              </w:rPr>
              <w:t>围绕优化营商环境，开设企业服务专区，集成涉企常用服务事项，提供企业开办、变更注销、纳税缴费、融资贷款、政策推送等一站式服务。探索市、区县两级联动机制，开展政策兑现在线申报、</w:t>
            </w:r>
            <w:r>
              <w:rPr>
                <w:sz w:val="24"/>
                <w:szCs w:val="24"/>
              </w:rPr>
              <w:t>“</w:t>
            </w:r>
            <w:r>
              <w:rPr>
                <w:sz w:val="24"/>
                <w:szCs w:val="24"/>
              </w:rPr>
              <w:t>免申即享</w:t>
            </w:r>
            <w:r>
              <w:rPr>
                <w:sz w:val="24"/>
                <w:szCs w:val="24"/>
              </w:rPr>
              <w:t>”</w:t>
            </w:r>
            <w:r>
              <w:rPr>
                <w:sz w:val="24"/>
                <w:szCs w:val="24"/>
              </w:rPr>
              <w:t>服务。</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02BEE31D" w14:textId="77777777" w:rsidR="004C6AFD" w:rsidRDefault="004C6AFD">
            <w:pPr>
              <w:autoSpaceDE w:val="0"/>
              <w:snapToGrid w:val="0"/>
              <w:rPr>
                <w:sz w:val="24"/>
                <w:szCs w:val="24"/>
              </w:rPr>
            </w:pPr>
            <w:r>
              <w:rPr>
                <w:sz w:val="24"/>
                <w:szCs w:val="24"/>
              </w:rPr>
              <w:t>市政府电子政务中心，市政府有关部门</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701B8FBF"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10</w:t>
            </w:r>
            <w:r>
              <w:rPr>
                <w:rFonts w:ascii="方正书宋_GBK" w:hAnsi="方正书宋_GBK"/>
                <w:sz w:val="24"/>
                <w:szCs w:val="24"/>
              </w:rPr>
              <w:t>月</w:t>
            </w:r>
          </w:p>
        </w:tc>
      </w:tr>
      <w:tr w:rsidR="004C6AFD" w14:paraId="261B4BBA"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342709B9" w14:textId="77777777" w:rsidR="004C6AFD" w:rsidRDefault="004C6AFD">
            <w:pPr>
              <w:autoSpaceDE w:val="0"/>
              <w:snapToGrid w:val="0"/>
              <w:jc w:val="center"/>
              <w:rPr>
                <w:sz w:val="24"/>
                <w:szCs w:val="24"/>
              </w:rPr>
            </w:pPr>
            <w:r>
              <w:rPr>
                <w:sz w:val="24"/>
                <w:szCs w:val="24"/>
              </w:rPr>
              <w:t>20</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58ACBD5F" w14:textId="77777777" w:rsidR="004C6AFD" w:rsidRDefault="004C6AFD">
            <w:pPr>
              <w:autoSpaceDE w:val="0"/>
              <w:snapToGrid w:val="0"/>
              <w:spacing w:line="370" w:lineRule="atLeast"/>
              <w:rPr>
                <w:sz w:val="24"/>
                <w:szCs w:val="24"/>
              </w:rPr>
            </w:pPr>
            <w:r>
              <w:rPr>
                <w:sz w:val="24"/>
                <w:szCs w:val="24"/>
              </w:rPr>
              <w:t>推进就业失业登记、创业补贴申领、工伤事故备案、工伤认定申请等事项在线办理。探索推出出生一件事、大学生创业一件事、失业救助一件事、职工退休一件事、身后一件事等主题套餐服务。推进就业创业证、职称证书在</w:t>
            </w:r>
            <w:r>
              <w:rPr>
                <w:sz w:val="24"/>
                <w:szCs w:val="24"/>
              </w:rPr>
              <w:t>“</w:t>
            </w:r>
            <w:r>
              <w:rPr>
                <w:sz w:val="24"/>
                <w:szCs w:val="24"/>
              </w:rPr>
              <w:t>渝快办</w:t>
            </w:r>
            <w:r>
              <w:rPr>
                <w:sz w:val="24"/>
                <w:szCs w:val="24"/>
              </w:rPr>
              <w:t>”</w:t>
            </w:r>
            <w:r>
              <w:rPr>
                <w:sz w:val="24"/>
                <w:szCs w:val="24"/>
              </w:rPr>
              <w:t>平台实现</w:t>
            </w:r>
            <w:r>
              <w:rPr>
                <w:sz w:val="24"/>
                <w:szCs w:val="24"/>
              </w:rPr>
              <w:t>“</w:t>
            </w:r>
            <w:r>
              <w:rPr>
                <w:sz w:val="24"/>
                <w:szCs w:val="24"/>
              </w:rPr>
              <w:t>亮证</w:t>
            </w:r>
            <w:r>
              <w:rPr>
                <w:sz w:val="24"/>
                <w:szCs w:val="24"/>
              </w:rPr>
              <w:t>”</w:t>
            </w:r>
            <w:r>
              <w:rPr>
                <w:sz w:val="24"/>
                <w:szCs w:val="24"/>
              </w:rPr>
              <w:t>核验。</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75E9C411" w14:textId="77777777" w:rsidR="004C6AFD" w:rsidRDefault="004C6AFD">
            <w:pPr>
              <w:autoSpaceDE w:val="0"/>
              <w:snapToGrid w:val="0"/>
              <w:rPr>
                <w:sz w:val="24"/>
                <w:szCs w:val="24"/>
              </w:rPr>
            </w:pPr>
            <w:r>
              <w:rPr>
                <w:sz w:val="24"/>
                <w:szCs w:val="24"/>
              </w:rPr>
              <w:t>市人力社保局、市卫生健康委、市民政局</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2413C939"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12</w:t>
            </w:r>
            <w:r>
              <w:rPr>
                <w:rFonts w:ascii="方正书宋_GBK" w:hAnsi="方正书宋_GBK"/>
                <w:sz w:val="24"/>
                <w:szCs w:val="24"/>
              </w:rPr>
              <w:t>月</w:t>
            </w:r>
          </w:p>
        </w:tc>
      </w:tr>
      <w:tr w:rsidR="004C6AFD" w14:paraId="02930216"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0034E502" w14:textId="77777777" w:rsidR="004C6AFD" w:rsidRDefault="004C6AFD">
            <w:pPr>
              <w:autoSpaceDE w:val="0"/>
              <w:snapToGrid w:val="0"/>
              <w:jc w:val="center"/>
              <w:rPr>
                <w:sz w:val="24"/>
                <w:szCs w:val="24"/>
              </w:rPr>
            </w:pPr>
            <w:r>
              <w:rPr>
                <w:sz w:val="24"/>
                <w:szCs w:val="24"/>
              </w:rPr>
              <w:t>21</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08422751" w14:textId="77777777" w:rsidR="004C6AFD" w:rsidRDefault="004C6AFD">
            <w:pPr>
              <w:autoSpaceDE w:val="0"/>
              <w:snapToGrid w:val="0"/>
              <w:spacing w:line="370" w:lineRule="atLeast"/>
              <w:rPr>
                <w:sz w:val="24"/>
                <w:szCs w:val="24"/>
              </w:rPr>
            </w:pPr>
            <w:r>
              <w:rPr>
                <w:sz w:val="24"/>
                <w:szCs w:val="24"/>
              </w:rPr>
              <w:t>加快推进社会保障卡、出生医学证明、医疗机构死亡证明、生育服务证电子化应用。</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6CEAFAA2" w14:textId="77777777" w:rsidR="004C6AFD" w:rsidRDefault="004C6AFD">
            <w:pPr>
              <w:autoSpaceDE w:val="0"/>
              <w:snapToGrid w:val="0"/>
              <w:rPr>
                <w:sz w:val="24"/>
                <w:szCs w:val="24"/>
              </w:rPr>
            </w:pPr>
            <w:r>
              <w:rPr>
                <w:sz w:val="24"/>
                <w:szCs w:val="24"/>
              </w:rPr>
              <w:t>市人力社保局、市卫生健康委</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0D9E0784" w14:textId="77777777" w:rsidR="004C6AFD" w:rsidRDefault="004C6AFD">
            <w:pPr>
              <w:autoSpaceDE w:val="0"/>
              <w:snapToGrid w:val="0"/>
              <w:rPr>
                <w:sz w:val="24"/>
                <w:szCs w:val="24"/>
              </w:rPr>
            </w:pPr>
            <w:r>
              <w:rPr>
                <w:sz w:val="24"/>
                <w:szCs w:val="24"/>
              </w:rPr>
              <w:t>持续推进</w:t>
            </w:r>
          </w:p>
        </w:tc>
      </w:tr>
      <w:tr w:rsidR="004C6AFD" w14:paraId="5C3B84B3"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5CC3C322" w14:textId="77777777" w:rsidR="004C6AFD" w:rsidRDefault="004C6AFD">
            <w:pPr>
              <w:autoSpaceDE w:val="0"/>
              <w:snapToGrid w:val="0"/>
              <w:jc w:val="center"/>
              <w:rPr>
                <w:sz w:val="24"/>
                <w:szCs w:val="24"/>
              </w:rPr>
            </w:pPr>
            <w:r>
              <w:rPr>
                <w:sz w:val="24"/>
                <w:szCs w:val="24"/>
              </w:rPr>
              <w:t>22</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5D21D195" w14:textId="77777777" w:rsidR="004C6AFD" w:rsidRDefault="004C6AFD">
            <w:pPr>
              <w:autoSpaceDE w:val="0"/>
              <w:snapToGrid w:val="0"/>
              <w:spacing w:line="370" w:lineRule="atLeast"/>
              <w:rPr>
                <w:sz w:val="24"/>
                <w:szCs w:val="24"/>
              </w:rPr>
            </w:pPr>
            <w:r>
              <w:rPr>
                <w:sz w:val="24"/>
                <w:szCs w:val="24"/>
              </w:rPr>
              <w:t>推动定点医疗机构、定点零售药店</w:t>
            </w:r>
            <w:proofErr w:type="gramStart"/>
            <w:r>
              <w:rPr>
                <w:sz w:val="24"/>
                <w:szCs w:val="24"/>
              </w:rPr>
              <w:t>医保电子</w:t>
            </w:r>
            <w:proofErr w:type="gramEnd"/>
            <w:r>
              <w:rPr>
                <w:sz w:val="24"/>
                <w:szCs w:val="24"/>
              </w:rPr>
              <w:t>凭证应用和各类公立医院、社区卫生服务中心医疗收费电子票据应用实现全覆盖。</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757236FD" w14:textId="77777777" w:rsidR="004C6AFD" w:rsidRDefault="004C6AFD">
            <w:pPr>
              <w:autoSpaceDE w:val="0"/>
              <w:snapToGrid w:val="0"/>
              <w:rPr>
                <w:sz w:val="24"/>
                <w:szCs w:val="24"/>
              </w:rPr>
            </w:pPr>
            <w:r>
              <w:rPr>
                <w:sz w:val="24"/>
                <w:szCs w:val="24"/>
              </w:rPr>
              <w:t>市</w:t>
            </w:r>
            <w:proofErr w:type="gramStart"/>
            <w:r>
              <w:rPr>
                <w:sz w:val="24"/>
                <w:szCs w:val="24"/>
              </w:rPr>
              <w:t>医</w:t>
            </w:r>
            <w:proofErr w:type="gramEnd"/>
            <w:r>
              <w:rPr>
                <w:sz w:val="24"/>
                <w:szCs w:val="24"/>
              </w:rPr>
              <w:t>保局、市财政局、重庆市税务局</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39B47D66"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12</w:t>
            </w:r>
            <w:r>
              <w:rPr>
                <w:rFonts w:ascii="方正书宋_GBK" w:hAnsi="方正书宋_GBK"/>
                <w:sz w:val="24"/>
                <w:szCs w:val="24"/>
              </w:rPr>
              <w:t>月</w:t>
            </w:r>
          </w:p>
        </w:tc>
      </w:tr>
      <w:tr w:rsidR="004C6AFD" w14:paraId="7DCBF6E1"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725EAE47" w14:textId="77777777" w:rsidR="004C6AFD" w:rsidRDefault="004C6AFD">
            <w:pPr>
              <w:autoSpaceDE w:val="0"/>
              <w:snapToGrid w:val="0"/>
              <w:jc w:val="center"/>
              <w:rPr>
                <w:sz w:val="24"/>
                <w:szCs w:val="24"/>
              </w:rPr>
            </w:pPr>
            <w:r>
              <w:rPr>
                <w:sz w:val="24"/>
                <w:szCs w:val="24"/>
              </w:rPr>
              <w:t>23</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3550BF2C" w14:textId="77777777" w:rsidR="004C6AFD" w:rsidRDefault="004C6AFD">
            <w:pPr>
              <w:autoSpaceDE w:val="0"/>
              <w:snapToGrid w:val="0"/>
              <w:spacing w:line="370" w:lineRule="atLeast"/>
              <w:rPr>
                <w:sz w:val="24"/>
                <w:szCs w:val="24"/>
              </w:rPr>
            </w:pPr>
            <w:r>
              <w:rPr>
                <w:sz w:val="24"/>
                <w:szCs w:val="24"/>
              </w:rPr>
              <w:t>优化新冠疫苗和常规疫苗接种在线预约登记服务。</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75C2CBAE" w14:textId="77777777" w:rsidR="004C6AFD" w:rsidRDefault="004C6AFD">
            <w:pPr>
              <w:autoSpaceDE w:val="0"/>
              <w:snapToGrid w:val="0"/>
              <w:rPr>
                <w:sz w:val="24"/>
                <w:szCs w:val="24"/>
              </w:rPr>
            </w:pPr>
            <w:r>
              <w:rPr>
                <w:sz w:val="24"/>
                <w:szCs w:val="24"/>
              </w:rPr>
              <w:t>市卫生健康委</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4D0CC41A" w14:textId="77777777" w:rsidR="004C6AFD" w:rsidRDefault="004C6AFD">
            <w:pPr>
              <w:autoSpaceDE w:val="0"/>
              <w:snapToGrid w:val="0"/>
              <w:rPr>
                <w:sz w:val="24"/>
                <w:szCs w:val="24"/>
              </w:rPr>
            </w:pPr>
            <w:r>
              <w:rPr>
                <w:sz w:val="24"/>
                <w:szCs w:val="24"/>
              </w:rPr>
              <w:t>持续推进</w:t>
            </w:r>
          </w:p>
        </w:tc>
      </w:tr>
      <w:tr w:rsidR="004C6AFD" w14:paraId="1838F781"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14CB02FD" w14:textId="77777777" w:rsidR="004C6AFD" w:rsidRDefault="004C6AFD">
            <w:pPr>
              <w:autoSpaceDE w:val="0"/>
              <w:snapToGrid w:val="0"/>
              <w:jc w:val="center"/>
              <w:rPr>
                <w:sz w:val="24"/>
                <w:szCs w:val="24"/>
              </w:rPr>
            </w:pPr>
            <w:r>
              <w:rPr>
                <w:sz w:val="24"/>
                <w:szCs w:val="24"/>
              </w:rPr>
              <w:t>24</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4B3E5117" w14:textId="77777777" w:rsidR="004C6AFD" w:rsidRDefault="004C6AFD">
            <w:pPr>
              <w:autoSpaceDE w:val="0"/>
              <w:snapToGrid w:val="0"/>
              <w:spacing w:line="370" w:lineRule="atLeast"/>
              <w:rPr>
                <w:sz w:val="24"/>
                <w:szCs w:val="24"/>
              </w:rPr>
            </w:pPr>
            <w:r>
              <w:rPr>
                <w:sz w:val="24"/>
                <w:szCs w:val="24"/>
              </w:rPr>
              <w:t>推进</w:t>
            </w:r>
            <w:r>
              <w:rPr>
                <w:sz w:val="24"/>
                <w:szCs w:val="24"/>
              </w:rPr>
              <w:t>“</w:t>
            </w:r>
            <w:r>
              <w:rPr>
                <w:sz w:val="24"/>
                <w:szCs w:val="24"/>
              </w:rPr>
              <w:t>渝快码</w:t>
            </w:r>
            <w:r>
              <w:rPr>
                <w:sz w:val="24"/>
                <w:szCs w:val="24"/>
              </w:rPr>
              <w:t>”</w:t>
            </w:r>
            <w:r>
              <w:rPr>
                <w:sz w:val="24"/>
                <w:szCs w:val="24"/>
              </w:rPr>
              <w:t>在乘坐轨道交通、公交车和进出图书馆、博物馆、体育场（馆）、市内高校等公共场所的应用。</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30B9CD80" w14:textId="77777777" w:rsidR="004C6AFD" w:rsidRDefault="004C6AFD">
            <w:pPr>
              <w:autoSpaceDE w:val="0"/>
              <w:snapToGrid w:val="0"/>
              <w:rPr>
                <w:sz w:val="24"/>
                <w:szCs w:val="24"/>
              </w:rPr>
            </w:pPr>
            <w:r>
              <w:rPr>
                <w:sz w:val="24"/>
                <w:szCs w:val="24"/>
              </w:rPr>
              <w:t>市交通局、市教委、市文化旅游委、市体育局，各区县政府</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630D81C9"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12</w:t>
            </w:r>
            <w:r>
              <w:rPr>
                <w:rFonts w:ascii="方正书宋_GBK" w:hAnsi="方正书宋_GBK"/>
                <w:sz w:val="24"/>
                <w:szCs w:val="24"/>
              </w:rPr>
              <w:t>月</w:t>
            </w:r>
          </w:p>
        </w:tc>
      </w:tr>
      <w:tr w:rsidR="004C6AFD" w14:paraId="39EADAAB"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5C7BD086" w14:textId="77777777" w:rsidR="004C6AFD" w:rsidRDefault="004C6AFD">
            <w:pPr>
              <w:autoSpaceDE w:val="0"/>
              <w:snapToGrid w:val="0"/>
              <w:jc w:val="center"/>
              <w:rPr>
                <w:sz w:val="24"/>
                <w:szCs w:val="24"/>
              </w:rPr>
            </w:pPr>
            <w:r>
              <w:rPr>
                <w:sz w:val="24"/>
                <w:szCs w:val="24"/>
              </w:rPr>
              <w:t>25</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14FB9B85" w14:textId="77777777" w:rsidR="004C6AFD" w:rsidRDefault="004C6AFD">
            <w:pPr>
              <w:autoSpaceDE w:val="0"/>
              <w:snapToGrid w:val="0"/>
              <w:spacing w:line="370" w:lineRule="atLeast"/>
              <w:rPr>
                <w:sz w:val="24"/>
                <w:szCs w:val="24"/>
              </w:rPr>
            </w:pPr>
            <w:r>
              <w:rPr>
                <w:sz w:val="24"/>
                <w:szCs w:val="24"/>
              </w:rPr>
              <w:t>探索通过</w:t>
            </w:r>
            <w:r>
              <w:rPr>
                <w:sz w:val="24"/>
                <w:szCs w:val="24"/>
              </w:rPr>
              <w:t>“</w:t>
            </w:r>
            <w:r>
              <w:rPr>
                <w:sz w:val="24"/>
                <w:szCs w:val="24"/>
              </w:rPr>
              <w:t>渝快办</w:t>
            </w:r>
            <w:r>
              <w:rPr>
                <w:sz w:val="24"/>
                <w:szCs w:val="24"/>
              </w:rPr>
              <w:t>”</w:t>
            </w:r>
            <w:r>
              <w:rPr>
                <w:sz w:val="24"/>
                <w:szCs w:val="24"/>
              </w:rPr>
              <w:t>平台在医院、商圈、交通枢纽等重点区域停车场实现预约停车服务。</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1389F3F1" w14:textId="77777777" w:rsidR="004C6AFD" w:rsidRDefault="004C6AFD">
            <w:pPr>
              <w:autoSpaceDE w:val="0"/>
              <w:snapToGrid w:val="0"/>
              <w:rPr>
                <w:sz w:val="24"/>
                <w:szCs w:val="24"/>
              </w:rPr>
            </w:pPr>
            <w:r>
              <w:rPr>
                <w:sz w:val="24"/>
                <w:szCs w:val="24"/>
              </w:rPr>
              <w:t>市城市管理局</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2E6027FD"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6</w:t>
            </w:r>
            <w:r>
              <w:rPr>
                <w:rFonts w:ascii="方正书宋_GBK" w:hAnsi="方正书宋_GBK"/>
                <w:sz w:val="24"/>
                <w:szCs w:val="24"/>
              </w:rPr>
              <w:t>月</w:t>
            </w:r>
          </w:p>
        </w:tc>
      </w:tr>
      <w:tr w:rsidR="004C6AFD" w14:paraId="42146A20"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01D3B016" w14:textId="77777777" w:rsidR="004C6AFD" w:rsidRDefault="004C6AFD">
            <w:pPr>
              <w:autoSpaceDE w:val="0"/>
              <w:snapToGrid w:val="0"/>
              <w:jc w:val="center"/>
              <w:rPr>
                <w:sz w:val="24"/>
                <w:szCs w:val="24"/>
              </w:rPr>
            </w:pPr>
            <w:r>
              <w:rPr>
                <w:sz w:val="24"/>
                <w:szCs w:val="24"/>
              </w:rPr>
              <w:t>26</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3116E6ED" w14:textId="77777777" w:rsidR="004C6AFD" w:rsidRDefault="004C6AFD">
            <w:pPr>
              <w:autoSpaceDE w:val="0"/>
              <w:snapToGrid w:val="0"/>
              <w:spacing w:line="370" w:lineRule="atLeast"/>
              <w:rPr>
                <w:sz w:val="24"/>
                <w:szCs w:val="24"/>
              </w:rPr>
            </w:pPr>
            <w:r>
              <w:rPr>
                <w:sz w:val="24"/>
                <w:szCs w:val="24"/>
              </w:rPr>
              <w:t>推动营运客车二维码、国内水路运输经营许可证、船舶营业运输证、内河船舶证书信息簿等</w:t>
            </w:r>
            <w:r>
              <w:rPr>
                <w:sz w:val="24"/>
                <w:szCs w:val="24"/>
              </w:rPr>
              <w:t>4</w:t>
            </w:r>
            <w:r>
              <w:rPr>
                <w:rFonts w:ascii="方正书宋_GBK" w:hAnsi="方正书宋_GBK"/>
                <w:sz w:val="24"/>
                <w:szCs w:val="24"/>
              </w:rPr>
              <w:t>类电子证照全市互认。</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56A5EF03" w14:textId="77777777" w:rsidR="004C6AFD" w:rsidRDefault="004C6AFD">
            <w:pPr>
              <w:autoSpaceDE w:val="0"/>
              <w:snapToGrid w:val="0"/>
              <w:rPr>
                <w:sz w:val="24"/>
                <w:szCs w:val="24"/>
              </w:rPr>
            </w:pPr>
            <w:r>
              <w:rPr>
                <w:sz w:val="24"/>
                <w:szCs w:val="24"/>
              </w:rPr>
              <w:t>市交通局</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36CF1990"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12</w:t>
            </w:r>
            <w:r>
              <w:rPr>
                <w:rFonts w:ascii="方正书宋_GBK" w:hAnsi="方正书宋_GBK"/>
                <w:sz w:val="24"/>
                <w:szCs w:val="24"/>
              </w:rPr>
              <w:t>月</w:t>
            </w:r>
          </w:p>
        </w:tc>
      </w:tr>
      <w:tr w:rsidR="004C6AFD" w14:paraId="30C0B95C"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24382C09" w14:textId="77777777" w:rsidR="004C6AFD" w:rsidRDefault="004C6AFD">
            <w:pPr>
              <w:autoSpaceDE w:val="0"/>
              <w:snapToGrid w:val="0"/>
              <w:jc w:val="center"/>
              <w:rPr>
                <w:sz w:val="24"/>
                <w:szCs w:val="24"/>
              </w:rPr>
            </w:pPr>
            <w:r>
              <w:rPr>
                <w:sz w:val="24"/>
                <w:szCs w:val="24"/>
              </w:rPr>
              <w:t>27</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19FE2A04" w14:textId="77777777" w:rsidR="004C6AFD" w:rsidRDefault="004C6AFD">
            <w:pPr>
              <w:autoSpaceDE w:val="0"/>
              <w:snapToGrid w:val="0"/>
              <w:spacing w:line="370" w:lineRule="atLeast"/>
              <w:rPr>
                <w:sz w:val="24"/>
                <w:szCs w:val="24"/>
              </w:rPr>
            </w:pPr>
            <w:r>
              <w:rPr>
                <w:sz w:val="24"/>
                <w:szCs w:val="24"/>
              </w:rPr>
              <w:t>开通货车通行证电子化应用，实现网上办理、在线查验。</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469E9FA3" w14:textId="77777777" w:rsidR="004C6AFD" w:rsidRDefault="004C6AFD">
            <w:pPr>
              <w:autoSpaceDE w:val="0"/>
              <w:snapToGrid w:val="0"/>
              <w:rPr>
                <w:sz w:val="24"/>
                <w:szCs w:val="24"/>
              </w:rPr>
            </w:pPr>
            <w:r>
              <w:rPr>
                <w:sz w:val="24"/>
                <w:szCs w:val="24"/>
              </w:rPr>
              <w:t>市公安局</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4E5F154B"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12</w:t>
            </w:r>
            <w:r>
              <w:rPr>
                <w:rFonts w:ascii="方正书宋_GBK" w:hAnsi="方正书宋_GBK"/>
                <w:sz w:val="24"/>
                <w:szCs w:val="24"/>
              </w:rPr>
              <w:t>月</w:t>
            </w:r>
          </w:p>
        </w:tc>
      </w:tr>
      <w:tr w:rsidR="004C6AFD" w14:paraId="6744AE6E"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6C93D377" w14:textId="77777777" w:rsidR="004C6AFD" w:rsidRDefault="004C6AFD">
            <w:pPr>
              <w:autoSpaceDE w:val="0"/>
              <w:snapToGrid w:val="0"/>
              <w:jc w:val="center"/>
              <w:rPr>
                <w:sz w:val="24"/>
                <w:szCs w:val="24"/>
              </w:rPr>
            </w:pPr>
            <w:r>
              <w:rPr>
                <w:sz w:val="24"/>
                <w:szCs w:val="24"/>
              </w:rPr>
              <w:t>28</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7E245C49" w14:textId="77777777" w:rsidR="004C6AFD" w:rsidRDefault="004C6AFD">
            <w:pPr>
              <w:autoSpaceDE w:val="0"/>
              <w:snapToGrid w:val="0"/>
              <w:rPr>
                <w:sz w:val="24"/>
                <w:szCs w:val="24"/>
              </w:rPr>
            </w:pPr>
            <w:r>
              <w:rPr>
                <w:sz w:val="24"/>
                <w:szCs w:val="24"/>
              </w:rPr>
              <w:t>推行办理不动产登记涉及的政务信息共享</w:t>
            </w:r>
            <w:r>
              <w:rPr>
                <w:sz w:val="24"/>
                <w:szCs w:val="24"/>
              </w:rPr>
              <w:lastRenderedPageBreak/>
              <w:t>和在线核验，探索开展不动产登记信息可视化查询。</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53F557A0" w14:textId="77777777" w:rsidR="004C6AFD" w:rsidRDefault="004C6AFD">
            <w:pPr>
              <w:autoSpaceDE w:val="0"/>
              <w:snapToGrid w:val="0"/>
              <w:rPr>
                <w:sz w:val="24"/>
                <w:szCs w:val="24"/>
              </w:rPr>
            </w:pPr>
            <w:r>
              <w:rPr>
                <w:sz w:val="24"/>
                <w:szCs w:val="24"/>
              </w:rPr>
              <w:lastRenderedPageBreak/>
              <w:t>市规划自然资源局</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062F7FC0"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12</w:t>
            </w:r>
            <w:r>
              <w:rPr>
                <w:rFonts w:ascii="方正书宋_GBK" w:hAnsi="方正书宋_GBK"/>
                <w:sz w:val="24"/>
                <w:szCs w:val="24"/>
              </w:rPr>
              <w:t>月</w:t>
            </w:r>
          </w:p>
        </w:tc>
      </w:tr>
      <w:tr w:rsidR="004C6AFD" w14:paraId="7D1B90D5"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50E4AF51" w14:textId="77777777" w:rsidR="004C6AFD" w:rsidRDefault="004C6AFD">
            <w:pPr>
              <w:autoSpaceDE w:val="0"/>
              <w:snapToGrid w:val="0"/>
              <w:jc w:val="center"/>
              <w:rPr>
                <w:sz w:val="24"/>
                <w:szCs w:val="24"/>
              </w:rPr>
            </w:pPr>
            <w:r>
              <w:rPr>
                <w:sz w:val="24"/>
                <w:szCs w:val="24"/>
              </w:rPr>
              <w:t>29</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70268BD7" w14:textId="77777777" w:rsidR="004C6AFD" w:rsidRDefault="004C6AFD">
            <w:pPr>
              <w:autoSpaceDE w:val="0"/>
              <w:snapToGrid w:val="0"/>
              <w:rPr>
                <w:sz w:val="24"/>
                <w:szCs w:val="24"/>
              </w:rPr>
            </w:pPr>
            <w:r>
              <w:rPr>
                <w:sz w:val="24"/>
                <w:szCs w:val="24"/>
              </w:rPr>
              <w:t>推动</w:t>
            </w:r>
            <w:r>
              <w:rPr>
                <w:sz w:val="24"/>
                <w:szCs w:val="24"/>
              </w:rPr>
              <w:t>“</w:t>
            </w:r>
            <w:r>
              <w:rPr>
                <w:sz w:val="24"/>
                <w:szCs w:val="24"/>
              </w:rPr>
              <w:t>重庆市电子税务局</w:t>
            </w:r>
            <w:r>
              <w:rPr>
                <w:sz w:val="24"/>
                <w:szCs w:val="24"/>
              </w:rPr>
              <w:t>”</w:t>
            </w:r>
            <w:r>
              <w:rPr>
                <w:sz w:val="24"/>
                <w:szCs w:val="24"/>
              </w:rPr>
              <w:t>系统深度融入</w:t>
            </w:r>
            <w:r>
              <w:rPr>
                <w:sz w:val="24"/>
                <w:szCs w:val="24"/>
              </w:rPr>
              <w:t>“</w:t>
            </w:r>
            <w:r>
              <w:rPr>
                <w:sz w:val="24"/>
                <w:szCs w:val="24"/>
              </w:rPr>
              <w:t>渝快办</w:t>
            </w:r>
            <w:r>
              <w:rPr>
                <w:sz w:val="24"/>
                <w:szCs w:val="24"/>
              </w:rPr>
              <w:t>”</w:t>
            </w:r>
            <w:r>
              <w:rPr>
                <w:sz w:val="24"/>
                <w:szCs w:val="24"/>
              </w:rPr>
              <w:t>平台。</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11CFBA02" w14:textId="77777777" w:rsidR="004C6AFD" w:rsidRDefault="004C6AFD">
            <w:pPr>
              <w:autoSpaceDE w:val="0"/>
              <w:snapToGrid w:val="0"/>
              <w:rPr>
                <w:sz w:val="24"/>
                <w:szCs w:val="24"/>
              </w:rPr>
            </w:pPr>
            <w:r>
              <w:rPr>
                <w:sz w:val="24"/>
                <w:szCs w:val="24"/>
              </w:rPr>
              <w:t>市政府电子政务中心，重庆市税务局</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691F9ECA" w14:textId="77777777" w:rsidR="004C6AFD" w:rsidRDefault="004C6AFD">
            <w:pPr>
              <w:autoSpaceDE w:val="0"/>
              <w:snapToGrid w:val="0"/>
              <w:rPr>
                <w:sz w:val="24"/>
                <w:szCs w:val="24"/>
              </w:rPr>
            </w:pPr>
            <w:r>
              <w:rPr>
                <w:sz w:val="24"/>
                <w:szCs w:val="24"/>
              </w:rPr>
              <w:t>持续推进</w:t>
            </w:r>
          </w:p>
        </w:tc>
      </w:tr>
      <w:tr w:rsidR="004C6AFD" w14:paraId="44A0F97A" w14:textId="77777777" w:rsidTr="004C6AFD">
        <w:trPr>
          <w:trHeight w:val="397"/>
          <w:jc w:val="center"/>
        </w:trPr>
        <w:tc>
          <w:tcPr>
            <w:tcW w:w="472" w:type="dxa"/>
            <w:tcBorders>
              <w:top w:val="single" w:sz="2" w:space="0" w:color="auto"/>
              <w:left w:val="single" w:sz="6" w:space="0" w:color="auto"/>
              <w:bottom w:val="single" w:sz="2" w:space="0" w:color="auto"/>
              <w:right w:val="single" w:sz="2" w:space="0" w:color="auto"/>
            </w:tcBorders>
            <w:tcMar>
              <w:top w:w="57" w:type="dxa"/>
              <w:left w:w="85" w:type="dxa"/>
              <w:bottom w:w="57" w:type="dxa"/>
              <w:right w:w="85" w:type="dxa"/>
            </w:tcMar>
            <w:vAlign w:val="center"/>
            <w:hideMark/>
          </w:tcPr>
          <w:p w14:paraId="25903956" w14:textId="77777777" w:rsidR="004C6AFD" w:rsidRDefault="004C6AFD">
            <w:pPr>
              <w:autoSpaceDE w:val="0"/>
              <w:snapToGrid w:val="0"/>
              <w:jc w:val="center"/>
              <w:rPr>
                <w:sz w:val="24"/>
                <w:szCs w:val="24"/>
              </w:rPr>
            </w:pPr>
            <w:r>
              <w:rPr>
                <w:sz w:val="24"/>
                <w:szCs w:val="24"/>
              </w:rPr>
              <w:t>30</w:t>
            </w:r>
          </w:p>
        </w:tc>
        <w:tc>
          <w:tcPr>
            <w:tcW w:w="4505"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28F458C2" w14:textId="77777777" w:rsidR="004C6AFD" w:rsidRDefault="004C6AFD">
            <w:pPr>
              <w:autoSpaceDE w:val="0"/>
              <w:snapToGrid w:val="0"/>
              <w:rPr>
                <w:sz w:val="24"/>
                <w:szCs w:val="24"/>
              </w:rPr>
            </w:pPr>
            <w:r>
              <w:rPr>
                <w:sz w:val="24"/>
                <w:szCs w:val="24"/>
              </w:rPr>
              <w:t>联通不动产登记、交易、税务等部门业务系统，优化房屋买卖</w:t>
            </w:r>
            <w:r>
              <w:rPr>
                <w:sz w:val="24"/>
                <w:szCs w:val="24"/>
              </w:rPr>
              <w:t>“</w:t>
            </w:r>
            <w:r>
              <w:rPr>
                <w:sz w:val="24"/>
                <w:szCs w:val="24"/>
              </w:rPr>
              <w:t>一件事</w:t>
            </w:r>
            <w:r>
              <w:rPr>
                <w:sz w:val="24"/>
                <w:szCs w:val="24"/>
              </w:rPr>
              <w:t>”</w:t>
            </w:r>
            <w:r>
              <w:rPr>
                <w:sz w:val="24"/>
                <w:szCs w:val="24"/>
              </w:rPr>
              <w:t>主题套餐服务，实现房产交易与不动产登记一体化办理。</w:t>
            </w:r>
          </w:p>
        </w:tc>
        <w:tc>
          <w:tcPr>
            <w:tcW w:w="2449" w:type="dxa"/>
            <w:tcBorders>
              <w:top w:val="single" w:sz="2" w:space="0" w:color="auto"/>
              <w:left w:val="single" w:sz="2" w:space="0" w:color="auto"/>
              <w:bottom w:val="single" w:sz="2" w:space="0" w:color="auto"/>
              <w:right w:val="single" w:sz="2" w:space="0" w:color="auto"/>
            </w:tcBorders>
            <w:tcMar>
              <w:top w:w="57" w:type="dxa"/>
              <w:left w:w="85" w:type="dxa"/>
              <w:bottom w:w="57" w:type="dxa"/>
              <w:right w:w="85" w:type="dxa"/>
            </w:tcMar>
            <w:vAlign w:val="center"/>
            <w:hideMark/>
          </w:tcPr>
          <w:p w14:paraId="40FDCD03" w14:textId="77777777" w:rsidR="004C6AFD" w:rsidRDefault="004C6AFD">
            <w:pPr>
              <w:autoSpaceDE w:val="0"/>
              <w:snapToGrid w:val="0"/>
              <w:rPr>
                <w:sz w:val="24"/>
                <w:szCs w:val="24"/>
              </w:rPr>
            </w:pPr>
            <w:r>
              <w:rPr>
                <w:sz w:val="24"/>
                <w:szCs w:val="24"/>
              </w:rPr>
              <w:t>市规划自然资源局、重庆市税务局</w:t>
            </w:r>
          </w:p>
        </w:tc>
        <w:tc>
          <w:tcPr>
            <w:tcW w:w="1500" w:type="dxa"/>
            <w:tcBorders>
              <w:top w:val="single" w:sz="2" w:space="0" w:color="auto"/>
              <w:left w:val="single" w:sz="2" w:space="0" w:color="auto"/>
              <w:bottom w:val="single" w:sz="2" w:space="0" w:color="auto"/>
              <w:right w:val="single" w:sz="6" w:space="0" w:color="auto"/>
            </w:tcBorders>
            <w:tcMar>
              <w:top w:w="57" w:type="dxa"/>
              <w:left w:w="85" w:type="dxa"/>
              <w:bottom w:w="57" w:type="dxa"/>
              <w:right w:w="85" w:type="dxa"/>
            </w:tcMar>
            <w:vAlign w:val="center"/>
            <w:hideMark/>
          </w:tcPr>
          <w:p w14:paraId="63AED151" w14:textId="77777777" w:rsidR="004C6AFD" w:rsidRDefault="004C6AFD">
            <w:pPr>
              <w:autoSpaceDE w:val="0"/>
              <w:snapToGrid w:val="0"/>
              <w:rPr>
                <w:sz w:val="24"/>
                <w:szCs w:val="24"/>
              </w:rPr>
            </w:pPr>
            <w:r>
              <w:rPr>
                <w:sz w:val="24"/>
                <w:szCs w:val="24"/>
              </w:rPr>
              <w:t>持续推进</w:t>
            </w:r>
          </w:p>
        </w:tc>
      </w:tr>
      <w:tr w:rsidR="004C6AFD" w14:paraId="79ADD3F6" w14:textId="77777777" w:rsidTr="004C6AFD">
        <w:trPr>
          <w:trHeight w:val="397"/>
          <w:jc w:val="center"/>
        </w:trPr>
        <w:tc>
          <w:tcPr>
            <w:tcW w:w="472" w:type="dxa"/>
            <w:tcBorders>
              <w:top w:val="single" w:sz="2" w:space="0" w:color="auto"/>
              <w:left w:val="single" w:sz="6" w:space="0" w:color="auto"/>
              <w:bottom w:val="single" w:sz="6" w:space="0" w:color="auto"/>
              <w:right w:val="single" w:sz="2" w:space="0" w:color="auto"/>
            </w:tcBorders>
            <w:tcMar>
              <w:top w:w="57" w:type="dxa"/>
              <w:left w:w="85" w:type="dxa"/>
              <w:bottom w:w="57" w:type="dxa"/>
              <w:right w:w="85" w:type="dxa"/>
            </w:tcMar>
            <w:vAlign w:val="center"/>
            <w:hideMark/>
          </w:tcPr>
          <w:p w14:paraId="6E8F8A1F" w14:textId="77777777" w:rsidR="004C6AFD" w:rsidRDefault="004C6AFD">
            <w:pPr>
              <w:autoSpaceDE w:val="0"/>
              <w:snapToGrid w:val="0"/>
              <w:jc w:val="center"/>
              <w:rPr>
                <w:sz w:val="24"/>
                <w:szCs w:val="24"/>
              </w:rPr>
            </w:pPr>
            <w:r>
              <w:rPr>
                <w:sz w:val="24"/>
                <w:szCs w:val="24"/>
              </w:rPr>
              <w:t>31</w:t>
            </w:r>
          </w:p>
        </w:tc>
        <w:tc>
          <w:tcPr>
            <w:tcW w:w="4505" w:type="dxa"/>
            <w:tcBorders>
              <w:top w:val="single" w:sz="2" w:space="0" w:color="auto"/>
              <w:left w:val="single" w:sz="2" w:space="0" w:color="auto"/>
              <w:bottom w:val="single" w:sz="6" w:space="0" w:color="auto"/>
              <w:right w:val="single" w:sz="2" w:space="0" w:color="auto"/>
            </w:tcBorders>
            <w:tcMar>
              <w:top w:w="57" w:type="dxa"/>
              <w:left w:w="85" w:type="dxa"/>
              <w:bottom w:w="57" w:type="dxa"/>
              <w:right w:w="85" w:type="dxa"/>
            </w:tcMar>
            <w:vAlign w:val="center"/>
            <w:hideMark/>
          </w:tcPr>
          <w:p w14:paraId="13B2A812" w14:textId="77777777" w:rsidR="004C6AFD" w:rsidRDefault="004C6AFD">
            <w:pPr>
              <w:autoSpaceDE w:val="0"/>
              <w:snapToGrid w:val="0"/>
              <w:rPr>
                <w:sz w:val="24"/>
                <w:szCs w:val="24"/>
              </w:rPr>
            </w:pPr>
            <w:r>
              <w:rPr>
                <w:sz w:val="24"/>
                <w:szCs w:val="24"/>
              </w:rPr>
              <w:t>建设</w:t>
            </w:r>
            <w:r>
              <w:rPr>
                <w:sz w:val="24"/>
                <w:szCs w:val="24"/>
              </w:rPr>
              <w:t>“</w:t>
            </w:r>
            <w:r>
              <w:rPr>
                <w:sz w:val="24"/>
                <w:szCs w:val="24"/>
              </w:rPr>
              <w:t>渝快办</w:t>
            </w:r>
            <w:r>
              <w:rPr>
                <w:sz w:val="24"/>
                <w:szCs w:val="24"/>
              </w:rPr>
              <w:t>”</w:t>
            </w:r>
            <w:r>
              <w:rPr>
                <w:sz w:val="24"/>
                <w:szCs w:val="24"/>
              </w:rPr>
              <w:t>金融服务专区，创新开展供应链金融、政策性担保基金等业务；依法合</w:t>
            </w:r>
            <w:proofErr w:type="gramStart"/>
            <w:r>
              <w:rPr>
                <w:sz w:val="24"/>
                <w:szCs w:val="24"/>
              </w:rPr>
              <w:t>规</w:t>
            </w:r>
            <w:proofErr w:type="gramEnd"/>
            <w:r>
              <w:rPr>
                <w:sz w:val="24"/>
                <w:szCs w:val="24"/>
              </w:rPr>
              <w:t>开放更多信用数据，支持金融机构为企业提供精准服务。</w:t>
            </w:r>
          </w:p>
        </w:tc>
        <w:tc>
          <w:tcPr>
            <w:tcW w:w="2449" w:type="dxa"/>
            <w:tcBorders>
              <w:top w:val="single" w:sz="2" w:space="0" w:color="auto"/>
              <w:left w:val="single" w:sz="2" w:space="0" w:color="auto"/>
              <w:bottom w:val="single" w:sz="6" w:space="0" w:color="auto"/>
              <w:right w:val="single" w:sz="2" w:space="0" w:color="auto"/>
            </w:tcBorders>
            <w:tcMar>
              <w:top w:w="57" w:type="dxa"/>
              <w:left w:w="85" w:type="dxa"/>
              <w:bottom w:w="57" w:type="dxa"/>
              <w:right w:w="85" w:type="dxa"/>
            </w:tcMar>
            <w:vAlign w:val="center"/>
            <w:hideMark/>
          </w:tcPr>
          <w:p w14:paraId="47E68817" w14:textId="77777777" w:rsidR="004C6AFD" w:rsidRDefault="004C6AFD">
            <w:pPr>
              <w:autoSpaceDE w:val="0"/>
              <w:snapToGrid w:val="0"/>
              <w:rPr>
                <w:sz w:val="24"/>
                <w:szCs w:val="24"/>
              </w:rPr>
            </w:pPr>
            <w:r>
              <w:rPr>
                <w:sz w:val="24"/>
                <w:szCs w:val="24"/>
              </w:rPr>
              <w:t>市发展改革委、市金融监管局、重庆银保监局</w:t>
            </w:r>
          </w:p>
        </w:tc>
        <w:tc>
          <w:tcPr>
            <w:tcW w:w="1500" w:type="dxa"/>
            <w:tcBorders>
              <w:top w:val="single" w:sz="2" w:space="0" w:color="auto"/>
              <w:left w:val="single" w:sz="2" w:space="0" w:color="auto"/>
              <w:bottom w:val="single" w:sz="6" w:space="0" w:color="auto"/>
              <w:right w:val="single" w:sz="6" w:space="0" w:color="auto"/>
            </w:tcBorders>
            <w:tcMar>
              <w:top w:w="57" w:type="dxa"/>
              <w:left w:w="85" w:type="dxa"/>
              <w:bottom w:w="57" w:type="dxa"/>
              <w:right w:w="85" w:type="dxa"/>
            </w:tcMar>
            <w:vAlign w:val="center"/>
            <w:hideMark/>
          </w:tcPr>
          <w:p w14:paraId="71FFB41E" w14:textId="77777777" w:rsidR="004C6AFD" w:rsidRDefault="004C6AFD">
            <w:pPr>
              <w:autoSpaceDE w:val="0"/>
              <w:snapToGrid w:val="0"/>
              <w:rPr>
                <w:sz w:val="24"/>
                <w:szCs w:val="24"/>
              </w:rPr>
            </w:pPr>
            <w:r>
              <w:rPr>
                <w:sz w:val="24"/>
                <w:szCs w:val="24"/>
              </w:rPr>
              <w:t>2022</w:t>
            </w:r>
            <w:r>
              <w:rPr>
                <w:rFonts w:ascii="方正书宋_GBK" w:hAnsi="方正书宋_GBK"/>
                <w:sz w:val="24"/>
                <w:szCs w:val="24"/>
              </w:rPr>
              <w:t>年</w:t>
            </w:r>
            <w:r>
              <w:rPr>
                <w:sz w:val="24"/>
                <w:szCs w:val="24"/>
              </w:rPr>
              <w:t>10</w:t>
            </w:r>
            <w:r>
              <w:rPr>
                <w:rFonts w:ascii="方正书宋_GBK" w:hAnsi="方正书宋_GBK"/>
                <w:sz w:val="24"/>
                <w:szCs w:val="24"/>
              </w:rPr>
              <w:t>月</w:t>
            </w:r>
          </w:p>
        </w:tc>
      </w:tr>
    </w:tbl>
    <w:p w14:paraId="1CA98852" w14:textId="77777777" w:rsidR="004C6AFD" w:rsidRDefault="004C6AFD" w:rsidP="004C6AFD">
      <w:r>
        <w:rPr>
          <w:rFonts w:hint="eastAsia"/>
        </w:rPr>
        <w:t xml:space="preserve"> </w:t>
      </w:r>
    </w:p>
    <w:p w14:paraId="7EA65AA7" w14:textId="77777777" w:rsidR="00E54425" w:rsidRDefault="00E54425"/>
    <w:sectPr w:rsidR="00E544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84"/>
    <w:rsid w:val="004C6AFD"/>
    <w:rsid w:val="00E54425"/>
    <w:rsid w:val="00F0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DAFA6-C5C4-449C-9B65-A8C56077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AFD"/>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43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890</Words>
  <Characters>5078</Characters>
  <Application>Microsoft Office Word</Application>
  <DocSecurity>0</DocSecurity>
  <Lines>42</Lines>
  <Paragraphs>11</Paragraphs>
  <ScaleCrop>false</ScaleCrop>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黑</dc:creator>
  <cp:keywords/>
  <dc:description/>
  <cp:lastModifiedBy>小 黑</cp:lastModifiedBy>
  <cp:revision>2</cp:revision>
  <dcterms:created xsi:type="dcterms:W3CDTF">2022-05-16T11:37:00Z</dcterms:created>
  <dcterms:modified xsi:type="dcterms:W3CDTF">2022-05-16T11:45:00Z</dcterms:modified>
</cp:coreProperties>
</file>